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FF0" w:rsidRDefault="00865FF0" w:rsidP="00E9110A">
      <w:pPr>
        <w:pStyle w:val="NoSpacing"/>
      </w:pPr>
    </w:p>
    <w:p w:rsidR="00865FF0" w:rsidRDefault="001F34D1" w:rsidP="00E9110A">
      <w:pPr>
        <w:pStyle w:val="NoSpacing"/>
      </w:pPr>
      <w:r>
        <w:rPr>
          <w:noProof/>
          <w:lang w:bidi="or-IN"/>
        </w:rPr>
        <w:drawing>
          <wp:anchor distT="0" distB="0" distL="114300" distR="114300" simplePos="0" relativeHeight="251659264" behindDoc="1" locked="0" layoutInCell="1" allowOverlap="1">
            <wp:simplePos x="0" y="0"/>
            <wp:positionH relativeFrom="column">
              <wp:posOffset>2513965</wp:posOffset>
            </wp:positionH>
            <wp:positionV relativeFrom="paragraph">
              <wp:posOffset>29210</wp:posOffset>
            </wp:positionV>
            <wp:extent cx="933450" cy="933450"/>
            <wp:effectExtent l="19050" t="0" r="0" b="0"/>
            <wp:wrapNone/>
            <wp:docPr id="1" name="Picture 1" descr="G:\Pradeep\Logos\SC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adeep\Logos\SCB Logo.jpg"/>
                    <pic:cNvPicPr>
                      <a:picLocks noChangeAspect="1" noChangeArrowheads="1"/>
                    </pic:cNvPicPr>
                  </pic:nvPicPr>
                  <pic:blipFill>
                    <a:blip r:embed="rId8" cstate="print"/>
                    <a:srcRect/>
                    <a:stretch>
                      <a:fillRect/>
                    </a:stretch>
                  </pic:blipFill>
                  <pic:spPr bwMode="auto">
                    <a:xfrm>
                      <a:off x="0" y="0"/>
                      <a:ext cx="933450" cy="933450"/>
                    </a:xfrm>
                    <a:prstGeom prst="rect">
                      <a:avLst/>
                    </a:prstGeom>
                    <a:noFill/>
                    <a:ln w="9525">
                      <a:noFill/>
                      <a:miter lim="800000"/>
                      <a:headEnd/>
                      <a:tailEnd/>
                    </a:ln>
                  </pic:spPr>
                </pic:pic>
              </a:graphicData>
            </a:graphic>
          </wp:anchor>
        </w:drawing>
      </w:r>
    </w:p>
    <w:p w:rsidR="00865FF0" w:rsidRDefault="00865FF0" w:rsidP="00E9110A">
      <w:pPr>
        <w:pStyle w:val="NoSpacing"/>
      </w:pPr>
    </w:p>
    <w:p w:rsidR="00865FF0" w:rsidRDefault="00865FF0" w:rsidP="00E9110A">
      <w:pPr>
        <w:pStyle w:val="NoSpacing"/>
      </w:pPr>
    </w:p>
    <w:p w:rsidR="00865FF0" w:rsidRDefault="00865FF0" w:rsidP="00E9110A">
      <w:pPr>
        <w:pStyle w:val="NoSpacing"/>
      </w:pPr>
    </w:p>
    <w:p w:rsidR="00AC0EDB" w:rsidRDefault="00AC0EDB" w:rsidP="00E9110A">
      <w:pPr>
        <w:pStyle w:val="NoSpacing"/>
      </w:pPr>
    </w:p>
    <w:p w:rsidR="00AC0EDB" w:rsidRDefault="00AC0EDB" w:rsidP="00E9110A">
      <w:pPr>
        <w:pStyle w:val="NoSpacing"/>
      </w:pPr>
    </w:p>
    <w:p w:rsidR="00611733" w:rsidRDefault="00611733" w:rsidP="00611733">
      <w:pPr>
        <w:autoSpaceDE w:val="0"/>
        <w:autoSpaceDN w:val="0"/>
        <w:adjustRightInd w:val="0"/>
        <w:spacing w:after="0"/>
        <w:jc w:val="center"/>
        <w:rPr>
          <w:rFonts w:ascii="Bookman Old Style" w:hAnsi="Bookman Old Style" w:cs="Arial"/>
          <w:b/>
          <w:bCs/>
          <w:sz w:val="24"/>
          <w:szCs w:val="24"/>
        </w:rPr>
      </w:pPr>
    </w:p>
    <w:p w:rsidR="00611733" w:rsidRPr="0043047C" w:rsidRDefault="00611733" w:rsidP="00611733">
      <w:pPr>
        <w:autoSpaceDE w:val="0"/>
        <w:autoSpaceDN w:val="0"/>
        <w:adjustRightInd w:val="0"/>
        <w:spacing w:after="0"/>
        <w:jc w:val="center"/>
        <w:rPr>
          <w:rFonts w:ascii="Bookman Old Style" w:hAnsi="Bookman Old Style" w:cs="Arial"/>
          <w:b/>
          <w:bCs/>
          <w:szCs w:val="24"/>
        </w:rPr>
      </w:pPr>
      <w:r w:rsidRPr="0043047C">
        <w:rPr>
          <w:rFonts w:ascii="Bookman Old Style" w:hAnsi="Bookman Old Style" w:cs="Arial"/>
          <w:b/>
          <w:bCs/>
          <w:sz w:val="24"/>
          <w:szCs w:val="26"/>
        </w:rPr>
        <w:t>OFFICE OF THE SUPERINTENDENT, SCB MEDICAL COLLEGE &amp; HOSPITAL</w:t>
      </w:r>
      <w:r>
        <w:rPr>
          <w:rFonts w:ascii="Bookman Old Style" w:hAnsi="Bookman Old Style" w:cs="Arial"/>
          <w:b/>
          <w:bCs/>
          <w:sz w:val="24"/>
          <w:szCs w:val="26"/>
        </w:rPr>
        <w:t xml:space="preserve">, </w:t>
      </w:r>
      <w:r w:rsidRPr="0043047C">
        <w:rPr>
          <w:rFonts w:ascii="Bookman Old Style" w:hAnsi="Bookman Old Style" w:cs="Arial"/>
          <w:b/>
          <w:bCs/>
          <w:sz w:val="24"/>
          <w:szCs w:val="26"/>
        </w:rPr>
        <w:t>CUTTACK</w:t>
      </w:r>
    </w:p>
    <w:p w:rsidR="00611733" w:rsidRPr="0043047C" w:rsidRDefault="00611733" w:rsidP="00611733">
      <w:pPr>
        <w:autoSpaceDE w:val="0"/>
        <w:autoSpaceDN w:val="0"/>
        <w:adjustRightInd w:val="0"/>
        <w:spacing w:after="0"/>
        <w:jc w:val="center"/>
        <w:rPr>
          <w:rFonts w:ascii="Bookman Old Style" w:hAnsi="Bookman Old Style" w:cs="Arial"/>
          <w:b/>
          <w:bCs/>
          <w:sz w:val="24"/>
          <w:szCs w:val="24"/>
        </w:rPr>
      </w:pPr>
    </w:p>
    <w:p w:rsidR="00611733" w:rsidRPr="0043047C" w:rsidRDefault="00611733" w:rsidP="00611733">
      <w:pPr>
        <w:autoSpaceDE w:val="0"/>
        <w:autoSpaceDN w:val="0"/>
        <w:adjustRightInd w:val="0"/>
        <w:spacing w:after="0"/>
        <w:jc w:val="center"/>
        <w:rPr>
          <w:rFonts w:ascii="Bookman Old Style" w:hAnsi="Bookman Old Style" w:cs="Arial"/>
          <w:b/>
          <w:bCs/>
          <w:sz w:val="24"/>
          <w:szCs w:val="24"/>
        </w:rPr>
      </w:pPr>
    </w:p>
    <w:p w:rsidR="00611733" w:rsidRPr="0043047C" w:rsidRDefault="00611733" w:rsidP="00611733">
      <w:pPr>
        <w:autoSpaceDE w:val="0"/>
        <w:autoSpaceDN w:val="0"/>
        <w:adjustRightInd w:val="0"/>
        <w:spacing w:after="0"/>
        <w:jc w:val="center"/>
        <w:rPr>
          <w:rFonts w:ascii="Bookman Old Style" w:hAnsi="Bookman Old Style" w:cs="Arial"/>
          <w:b/>
          <w:bCs/>
          <w:sz w:val="24"/>
          <w:szCs w:val="24"/>
        </w:rPr>
      </w:pPr>
    </w:p>
    <w:p w:rsidR="00611733" w:rsidRPr="0043047C" w:rsidRDefault="00611733" w:rsidP="00611733">
      <w:pPr>
        <w:autoSpaceDE w:val="0"/>
        <w:autoSpaceDN w:val="0"/>
        <w:adjustRightInd w:val="0"/>
        <w:spacing w:after="0"/>
        <w:jc w:val="center"/>
        <w:rPr>
          <w:rFonts w:ascii="Bookman Old Style" w:hAnsi="Bookman Old Style" w:cs="Arial"/>
          <w:b/>
          <w:bCs/>
          <w:sz w:val="24"/>
          <w:szCs w:val="24"/>
        </w:rPr>
      </w:pPr>
    </w:p>
    <w:p w:rsidR="00611733" w:rsidRPr="0043047C" w:rsidRDefault="00611733" w:rsidP="00611733">
      <w:pPr>
        <w:autoSpaceDE w:val="0"/>
        <w:autoSpaceDN w:val="0"/>
        <w:adjustRightInd w:val="0"/>
        <w:spacing w:after="0"/>
        <w:jc w:val="center"/>
        <w:rPr>
          <w:rFonts w:ascii="Bookman Old Style" w:hAnsi="Bookman Old Style" w:cs="Arial"/>
          <w:b/>
          <w:bCs/>
          <w:sz w:val="24"/>
          <w:szCs w:val="24"/>
        </w:rPr>
      </w:pPr>
      <w:r w:rsidRPr="0043047C">
        <w:rPr>
          <w:rFonts w:ascii="Bookman Old Style" w:hAnsi="Bookman Old Style" w:cs="Arial"/>
          <w:b/>
          <w:bCs/>
          <w:sz w:val="24"/>
          <w:szCs w:val="24"/>
        </w:rPr>
        <w:t>TECHNICAL BID DOCUMENT</w:t>
      </w:r>
    </w:p>
    <w:p w:rsidR="00611733" w:rsidRPr="0043047C" w:rsidRDefault="00611733" w:rsidP="00611733">
      <w:pPr>
        <w:autoSpaceDE w:val="0"/>
        <w:autoSpaceDN w:val="0"/>
        <w:adjustRightInd w:val="0"/>
        <w:spacing w:after="0"/>
        <w:jc w:val="center"/>
        <w:rPr>
          <w:rFonts w:ascii="Bookman Old Style" w:hAnsi="Bookman Old Style" w:cs="Arial"/>
          <w:b/>
          <w:bCs/>
          <w:sz w:val="24"/>
          <w:szCs w:val="24"/>
        </w:rPr>
      </w:pPr>
    </w:p>
    <w:p w:rsidR="00611733" w:rsidRPr="0043047C" w:rsidRDefault="00611733" w:rsidP="00611733">
      <w:pPr>
        <w:autoSpaceDE w:val="0"/>
        <w:autoSpaceDN w:val="0"/>
        <w:adjustRightInd w:val="0"/>
        <w:spacing w:after="0"/>
        <w:jc w:val="center"/>
        <w:rPr>
          <w:rFonts w:ascii="Bookman Old Style" w:hAnsi="Bookman Old Style" w:cs="Arial"/>
          <w:b/>
          <w:bCs/>
          <w:sz w:val="24"/>
          <w:szCs w:val="24"/>
        </w:rPr>
      </w:pPr>
    </w:p>
    <w:p w:rsidR="00611733" w:rsidRPr="0043047C" w:rsidRDefault="00611733" w:rsidP="00611733">
      <w:pPr>
        <w:autoSpaceDE w:val="0"/>
        <w:autoSpaceDN w:val="0"/>
        <w:adjustRightInd w:val="0"/>
        <w:spacing w:after="0"/>
        <w:jc w:val="center"/>
        <w:rPr>
          <w:rFonts w:ascii="Bookman Old Style" w:hAnsi="Bookman Old Style" w:cs="Arial"/>
          <w:b/>
          <w:bCs/>
          <w:sz w:val="24"/>
          <w:szCs w:val="24"/>
        </w:rPr>
      </w:pPr>
    </w:p>
    <w:p w:rsidR="00611733" w:rsidRPr="0043047C" w:rsidRDefault="00611733" w:rsidP="00611733">
      <w:pPr>
        <w:autoSpaceDE w:val="0"/>
        <w:autoSpaceDN w:val="0"/>
        <w:adjustRightInd w:val="0"/>
        <w:spacing w:after="0"/>
        <w:jc w:val="center"/>
        <w:rPr>
          <w:rFonts w:ascii="Bookman Old Style" w:hAnsi="Bookman Old Style" w:cs="Arial"/>
          <w:b/>
          <w:bCs/>
          <w:sz w:val="24"/>
          <w:szCs w:val="24"/>
        </w:rPr>
      </w:pPr>
      <w:r w:rsidRPr="0043047C">
        <w:rPr>
          <w:rFonts w:ascii="Bookman Old Style" w:hAnsi="Bookman Old Style" w:cs="Arial"/>
          <w:b/>
          <w:bCs/>
          <w:sz w:val="24"/>
          <w:szCs w:val="24"/>
        </w:rPr>
        <w:t>(To be enveloped in separate sealed cover)</w:t>
      </w:r>
    </w:p>
    <w:p w:rsidR="00611733" w:rsidRPr="0043047C" w:rsidRDefault="00611733" w:rsidP="00611733">
      <w:pPr>
        <w:autoSpaceDE w:val="0"/>
        <w:autoSpaceDN w:val="0"/>
        <w:adjustRightInd w:val="0"/>
        <w:spacing w:after="0"/>
        <w:jc w:val="both"/>
        <w:rPr>
          <w:rFonts w:ascii="Bookman Old Style" w:hAnsi="Bookman Old Style" w:cs="Arial"/>
          <w:b/>
          <w:bCs/>
          <w:sz w:val="24"/>
          <w:szCs w:val="24"/>
        </w:rPr>
      </w:pPr>
    </w:p>
    <w:p w:rsidR="00611733" w:rsidRPr="0043047C" w:rsidRDefault="00611733" w:rsidP="00611733">
      <w:pPr>
        <w:autoSpaceDE w:val="0"/>
        <w:autoSpaceDN w:val="0"/>
        <w:adjustRightInd w:val="0"/>
        <w:spacing w:after="0"/>
        <w:jc w:val="both"/>
        <w:rPr>
          <w:rFonts w:ascii="Bookman Old Style" w:hAnsi="Bookman Old Style" w:cs="Arial"/>
          <w:b/>
          <w:bCs/>
          <w:sz w:val="24"/>
          <w:szCs w:val="24"/>
        </w:rPr>
      </w:pPr>
    </w:p>
    <w:p w:rsidR="00611733" w:rsidRPr="0043047C" w:rsidRDefault="00611733" w:rsidP="00611733">
      <w:pPr>
        <w:autoSpaceDE w:val="0"/>
        <w:autoSpaceDN w:val="0"/>
        <w:adjustRightInd w:val="0"/>
        <w:spacing w:after="0"/>
        <w:jc w:val="both"/>
        <w:rPr>
          <w:rFonts w:ascii="Bookman Old Style" w:hAnsi="Bookman Old Style" w:cs="Arial"/>
          <w:b/>
          <w:bCs/>
          <w:sz w:val="24"/>
          <w:szCs w:val="24"/>
        </w:rPr>
      </w:pPr>
    </w:p>
    <w:p w:rsidR="00380DC9" w:rsidRPr="008775DF" w:rsidRDefault="00611733" w:rsidP="008F3837">
      <w:pPr>
        <w:autoSpaceDE w:val="0"/>
        <w:autoSpaceDN w:val="0"/>
        <w:adjustRightInd w:val="0"/>
        <w:spacing w:after="0"/>
        <w:ind w:left="2880" w:hanging="2880"/>
        <w:jc w:val="both"/>
        <w:rPr>
          <w:rFonts w:ascii="Times New Roman" w:hAnsi="Times New Roman"/>
          <w:b/>
          <w:bCs/>
          <w:sz w:val="20"/>
          <w:szCs w:val="20"/>
        </w:rPr>
      </w:pPr>
      <w:r w:rsidRPr="0043047C">
        <w:rPr>
          <w:rFonts w:ascii="Bookman Old Style" w:hAnsi="Bookman Old Style" w:cs="Arial"/>
          <w:b/>
          <w:bCs/>
          <w:sz w:val="24"/>
          <w:szCs w:val="24"/>
        </w:rPr>
        <w:t>Name of the work</w:t>
      </w:r>
      <w:r w:rsidR="001A6FB7" w:rsidRPr="001A6FB7">
        <w:rPr>
          <w:rFonts w:ascii="Times New Roman" w:hAnsi="Times New Roman"/>
          <w:b/>
          <w:bCs/>
          <w:sz w:val="20"/>
          <w:szCs w:val="20"/>
        </w:rPr>
        <w:t>:</w:t>
      </w:r>
      <w:r w:rsidR="008F3837">
        <w:rPr>
          <w:rFonts w:ascii="Times New Roman" w:hAnsi="Times New Roman"/>
          <w:b/>
          <w:bCs/>
          <w:sz w:val="20"/>
          <w:szCs w:val="20"/>
        </w:rPr>
        <w:tab/>
      </w:r>
      <w:r w:rsidR="00003E94">
        <w:rPr>
          <w:rFonts w:ascii="Bookman Old Style" w:hAnsi="Bookman Old Style"/>
          <w:b/>
          <w:bCs/>
        </w:rPr>
        <w:t xml:space="preserve">MANAGEMENT OF RSBY, BKKY &amp; MAHAPRAYAN HELP DESK OF </w:t>
      </w:r>
      <w:r w:rsidR="008F3837" w:rsidRPr="00D03B7F">
        <w:rPr>
          <w:rFonts w:ascii="Bookman Old Style" w:hAnsi="Bookman Old Style"/>
          <w:b/>
          <w:bCs/>
        </w:rPr>
        <w:t xml:space="preserve">SCB MEDICAL COLLEGE &amp; HOSPITAL, CUTTACK </w:t>
      </w:r>
      <w:r w:rsidR="00EF07BD">
        <w:rPr>
          <w:rFonts w:ascii="Bookman Old Style" w:hAnsi="Bookman Old Style"/>
          <w:b/>
          <w:bCs/>
        </w:rPr>
        <w:t>UNDER</w:t>
      </w:r>
      <w:r w:rsidR="008F3837" w:rsidRPr="00D03B7F">
        <w:rPr>
          <w:rFonts w:ascii="Bookman Old Style" w:hAnsi="Bookman Old Style"/>
          <w:b/>
          <w:bCs/>
        </w:rPr>
        <w:t xml:space="preserve"> OUTSOURCING BASIS</w:t>
      </w:r>
      <w:r w:rsidR="008F3837" w:rsidRPr="00D03B7F">
        <w:rPr>
          <w:rFonts w:ascii="Bookman Old Style" w:hAnsi="Bookman Old Style"/>
          <w:b/>
        </w:rPr>
        <w:t>.</w:t>
      </w:r>
    </w:p>
    <w:p w:rsidR="001A6FB7" w:rsidRPr="001A6FB7" w:rsidRDefault="001A6FB7" w:rsidP="00611733">
      <w:pPr>
        <w:autoSpaceDE w:val="0"/>
        <w:autoSpaceDN w:val="0"/>
        <w:adjustRightInd w:val="0"/>
        <w:spacing w:after="0"/>
        <w:jc w:val="center"/>
        <w:rPr>
          <w:rFonts w:ascii="Times New Roman" w:hAnsi="Times New Roman"/>
          <w:b/>
          <w:bCs/>
          <w:sz w:val="24"/>
          <w:szCs w:val="24"/>
        </w:rPr>
      </w:pPr>
    </w:p>
    <w:p w:rsidR="00611733" w:rsidRPr="0043047C" w:rsidRDefault="00611733" w:rsidP="00611733">
      <w:pPr>
        <w:autoSpaceDE w:val="0"/>
        <w:autoSpaceDN w:val="0"/>
        <w:adjustRightInd w:val="0"/>
        <w:spacing w:after="0"/>
        <w:jc w:val="center"/>
        <w:rPr>
          <w:rFonts w:ascii="Bookman Old Style" w:hAnsi="Bookman Old Style" w:cs="Arial"/>
          <w:b/>
          <w:bCs/>
          <w:sz w:val="24"/>
          <w:szCs w:val="24"/>
        </w:rPr>
      </w:pPr>
      <w:r w:rsidRPr="0043047C">
        <w:rPr>
          <w:rFonts w:ascii="Bookman Old Style" w:hAnsi="Bookman Old Style" w:cs="Arial"/>
          <w:b/>
          <w:bCs/>
          <w:sz w:val="24"/>
          <w:szCs w:val="24"/>
        </w:rPr>
        <w:t>Issued against deposit of Cash / Downloaded from Web.</w:t>
      </w:r>
    </w:p>
    <w:p w:rsidR="00611733" w:rsidRPr="0043047C" w:rsidRDefault="00611733" w:rsidP="00611733">
      <w:pPr>
        <w:autoSpaceDE w:val="0"/>
        <w:autoSpaceDN w:val="0"/>
        <w:adjustRightInd w:val="0"/>
        <w:spacing w:after="0"/>
        <w:jc w:val="both"/>
        <w:rPr>
          <w:rFonts w:ascii="Bookman Old Style" w:hAnsi="Bookman Old Style" w:cs="Arial"/>
          <w:b/>
          <w:bCs/>
          <w:sz w:val="24"/>
          <w:szCs w:val="24"/>
        </w:rPr>
      </w:pPr>
      <w:r w:rsidRPr="0043047C">
        <w:rPr>
          <w:rFonts w:ascii="Bookman Old Style" w:hAnsi="Bookman Old Style" w:cs="Arial"/>
          <w:b/>
          <w:bCs/>
          <w:sz w:val="24"/>
          <w:szCs w:val="24"/>
        </w:rPr>
        <w:tab/>
      </w:r>
      <w:r w:rsidRPr="0043047C">
        <w:rPr>
          <w:rFonts w:ascii="Bookman Old Style" w:hAnsi="Bookman Old Style" w:cs="Arial"/>
          <w:b/>
          <w:bCs/>
          <w:sz w:val="24"/>
          <w:szCs w:val="24"/>
        </w:rPr>
        <w:tab/>
      </w:r>
      <w:r w:rsidRPr="0043047C">
        <w:rPr>
          <w:rFonts w:ascii="Bookman Old Style" w:hAnsi="Bookman Old Style" w:cs="Arial"/>
          <w:b/>
          <w:bCs/>
          <w:sz w:val="24"/>
          <w:szCs w:val="24"/>
        </w:rPr>
        <w:tab/>
      </w:r>
    </w:p>
    <w:p w:rsidR="00611733" w:rsidRPr="0043047C" w:rsidRDefault="00611733" w:rsidP="00611733">
      <w:pPr>
        <w:autoSpaceDE w:val="0"/>
        <w:autoSpaceDN w:val="0"/>
        <w:adjustRightInd w:val="0"/>
        <w:spacing w:after="0"/>
        <w:jc w:val="both"/>
        <w:rPr>
          <w:rFonts w:ascii="Bookman Old Style" w:hAnsi="Bookman Old Style" w:cs="Arial"/>
          <w:b/>
          <w:bCs/>
          <w:sz w:val="24"/>
          <w:szCs w:val="24"/>
        </w:rPr>
      </w:pPr>
    </w:p>
    <w:p w:rsidR="00611733" w:rsidRPr="0043047C" w:rsidRDefault="00611733" w:rsidP="00611733">
      <w:pPr>
        <w:autoSpaceDE w:val="0"/>
        <w:autoSpaceDN w:val="0"/>
        <w:adjustRightInd w:val="0"/>
        <w:spacing w:after="0"/>
        <w:jc w:val="both"/>
        <w:rPr>
          <w:rFonts w:ascii="Bookman Old Style" w:hAnsi="Bookman Old Style" w:cs="Arial"/>
          <w:b/>
          <w:bCs/>
          <w:sz w:val="24"/>
          <w:szCs w:val="24"/>
        </w:rPr>
      </w:pPr>
    </w:p>
    <w:p w:rsidR="00611733" w:rsidRPr="0043047C" w:rsidRDefault="00611733" w:rsidP="00611733">
      <w:pPr>
        <w:autoSpaceDE w:val="0"/>
        <w:autoSpaceDN w:val="0"/>
        <w:adjustRightInd w:val="0"/>
        <w:spacing w:after="0"/>
        <w:jc w:val="both"/>
        <w:rPr>
          <w:rFonts w:ascii="Bookman Old Style" w:hAnsi="Bookman Old Style" w:cs="Arial"/>
          <w:b/>
          <w:bCs/>
          <w:sz w:val="24"/>
          <w:szCs w:val="24"/>
        </w:rPr>
      </w:pPr>
    </w:p>
    <w:p w:rsidR="00611733" w:rsidRPr="0043047C" w:rsidRDefault="00611733" w:rsidP="00611733">
      <w:pPr>
        <w:autoSpaceDE w:val="0"/>
        <w:autoSpaceDN w:val="0"/>
        <w:adjustRightInd w:val="0"/>
        <w:spacing w:after="0"/>
        <w:jc w:val="center"/>
        <w:rPr>
          <w:rFonts w:ascii="Bookman Old Style" w:hAnsi="Bookman Old Style" w:cs="Arial"/>
          <w:b/>
          <w:bCs/>
          <w:sz w:val="24"/>
          <w:szCs w:val="24"/>
        </w:rPr>
      </w:pPr>
      <w:r w:rsidRPr="0043047C">
        <w:rPr>
          <w:rFonts w:ascii="Bookman Old Style" w:hAnsi="Bookman Old Style" w:cs="Arial"/>
          <w:b/>
          <w:bCs/>
          <w:sz w:val="24"/>
          <w:szCs w:val="24"/>
        </w:rPr>
        <w:t>Vide Receipt No................Date..................</w:t>
      </w:r>
    </w:p>
    <w:p w:rsidR="00611733" w:rsidRPr="0043047C" w:rsidRDefault="00611733" w:rsidP="00611733">
      <w:pPr>
        <w:autoSpaceDE w:val="0"/>
        <w:autoSpaceDN w:val="0"/>
        <w:adjustRightInd w:val="0"/>
        <w:spacing w:after="0"/>
        <w:jc w:val="both"/>
        <w:rPr>
          <w:rFonts w:ascii="Bookman Old Style" w:hAnsi="Bookman Old Style" w:cs="Arial"/>
          <w:b/>
          <w:bCs/>
          <w:sz w:val="24"/>
          <w:szCs w:val="24"/>
        </w:rPr>
      </w:pPr>
    </w:p>
    <w:p w:rsidR="00611733" w:rsidRPr="0043047C" w:rsidRDefault="00611733" w:rsidP="00611733">
      <w:pPr>
        <w:autoSpaceDE w:val="0"/>
        <w:autoSpaceDN w:val="0"/>
        <w:adjustRightInd w:val="0"/>
        <w:spacing w:after="0"/>
        <w:jc w:val="both"/>
        <w:rPr>
          <w:rFonts w:ascii="Bookman Old Style" w:hAnsi="Bookman Old Style" w:cs="Arial"/>
          <w:b/>
          <w:bCs/>
          <w:sz w:val="24"/>
          <w:szCs w:val="24"/>
        </w:rPr>
      </w:pPr>
    </w:p>
    <w:p w:rsidR="00611733" w:rsidRPr="0043047C" w:rsidRDefault="00611733" w:rsidP="00611733">
      <w:pPr>
        <w:autoSpaceDE w:val="0"/>
        <w:autoSpaceDN w:val="0"/>
        <w:adjustRightInd w:val="0"/>
        <w:spacing w:after="0"/>
        <w:jc w:val="both"/>
        <w:rPr>
          <w:rFonts w:ascii="Bookman Old Style" w:hAnsi="Bookman Old Style"/>
          <w:b/>
          <w:bCs/>
          <w:szCs w:val="24"/>
        </w:rPr>
      </w:pPr>
    </w:p>
    <w:p w:rsidR="00611733" w:rsidRPr="0043047C" w:rsidRDefault="00611733" w:rsidP="00611733">
      <w:pPr>
        <w:autoSpaceDE w:val="0"/>
        <w:autoSpaceDN w:val="0"/>
        <w:adjustRightInd w:val="0"/>
        <w:spacing w:after="0"/>
        <w:jc w:val="both"/>
        <w:rPr>
          <w:rFonts w:ascii="Bookman Old Style" w:hAnsi="Bookman Old Style" w:cs="Arial"/>
          <w:b/>
          <w:bCs/>
          <w:sz w:val="24"/>
          <w:szCs w:val="24"/>
        </w:rPr>
      </w:pPr>
    </w:p>
    <w:p w:rsidR="00611733" w:rsidRPr="0043047C" w:rsidRDefault="00611733" w:rsidP="00611733">
      <w:pPr>
        <w:autoSpaceDE w:val="0"/>
        <w:autoSpaceDN w:val="0"/>
        <w:adjustRightInd w:val="0"/>
        <w:spacing w:after="0"/>
        <w:jc w:val="both"/>
        <w:rPr>
          <w:rFonts w:ascii="Bookman Old Style" w:hAnsi="Bookman Old Style" w:cs="Arial"/>
          <w:b/>
          <w:bCs/>
          <w:sz w:val="24"/>
          <w:szCs w:val="24"/>
        </w:rPr>
      </w:pPr>
    </w:p>
    <w:p w:rsidR="00611733" w:rsidRPr="0043047C" w:rsidRDefault="00611733" w:rsidP="00611733">
      <w:pPr>
        <w:autoSpaceDE w:val="0"/>
        <w:autoSpaceDN w:val="0"/>
        <w:adjustRightInd w:val="0"/>
        <w:spacing w:after="0"/>
        <w:jc w:val="both"/>
        <w:rPr>
          <w:rFonts w:ascii="Bookman Old Style" w:hAnsi="Bookman Old Style" w:cs="Arial"/>
          <w:b/>
          <w:bCs/>
          <w:sz w:val="24"/>
          <w:szCs w:val="24"/>
        </w:rPr>
      </w:pPr>
    </w:p>
    <w:p w:rsidR="00611733" w:rsidRPr="0043047C" w:rsidRDefault="00611733" w:rsidP="00611733">
      <w:pPr>
        <w:autoSpaceDE w:val="0"/>
        <w:autoSpaceDN w:val="0"/>
        <w:adjustRightInd w:val="0"/>
        <w:spacing w:after="0"/>
        <w:jc w:val="both"/>
        <w:rPr>
          <w:rFonts w:ascii="Bookman Old Style" w:hAnsi="Bookman Old Style" w:cs="Arial"/>
          <w:b/>
          <w:bCs/>
          <w:sz w:val="24"/>
          <w:szCs w:val="24"/>
        </w:rPr>
      </w:pPr>
      <w:r w:rsidRPr="0043047C">
        <w:rPr>
          <w:rFonts w:ascii="Bookman Old Style" w:hAnsi="Bookman Old Style" w:cs="Arial"/>
          <w:b/>
          <w:bCs/>
          <w:sz w:val="24"/>
          <w:szCs w:val="24"/>
        </w:rPr>
        <w:t>Signature of Bidder</w:t>
      </w:r>
      <w:r w:rsidRPr="0043047C">
        <w:rPr>
          <w:rFonts w:ascii="Bookman Old Style" w:hAnsi="Bookman Old Style" w:cs="Arial"/>
          <w:b/>
          <w:bCs/>
          <w:sz w:val="24"/>
          <w:szCs w:val="24"/>
        </w:rPr>
        <w:tab/>
      </w:r>
      <w:r w:rsidRPr="0043047C">
        <w:rPr>
          <w:rFonts w:ascii="Bookman Old Style" w:hAnsi="Bookman Old Style" w:cs="Arial"/>
          <w:b/>
          <w:bCs/>
          <w:sz w:val="24"/>
          <w:szCs w:val="24"/>
        </w:rPr>
        <w:tab/>
      </w:r>
      <w:r w:rsidRPr="0043047C">
        <w:rPr>
          <w:rFonts w:ascii="Bookman Old Style" w:hAnsi="Bookman Old Style" w:cs="Arial"/>
          <w:b/>
          <w:bCs/>
          <w:sz w:val="24"/>
          <w:szCs w:val="24"/>
        </w:rPr>
        <w:tab/>
      </w:r>
      <w:r w:rsidRPr="0043047C">
        <w:rPr>
          <w:rFonts w:ascii="Bookman Old Style" w:hAnsi="Bookman Old Style" w:cs="Arial"/>
          <w:b/>
          <w:bCs/>
          <w:sz w:val="24"/>
          <w:szCs w:val="24"/>
        </w:rPr>
        <w:tab/>
        <w:t>Superintendent</w:t>
      </w:r>
    </w:p>
    <w:p w:rsidR="00611733" w:rsidRPr="0043047C" w:rsidRDefault="00611733" w:rsidP="00611733">
      <w:pPr>
        <w:autoSpaceDE w:val="0"/>
        <w:autoSpaceDN w:val="0"/>
        <w:adjustRightInd w:val="0"/>
        <w:spacing w:after="0"/>
        <w:jc w:val="both"/>
        <w:rPr>
          <w:rFonts w:ascii="Bookman Old Style" w:hAnsi="Bookman Old Style" w:cs="Arial"/>
          <w:b/>
          <w:bCs/>
          <w:sz w:val="24"/>
          <w:szCs w:val="24"/>
        </w:rPr>
      </w:pPr>
      <w:r w:rsidRPr="0043047C">
        <w:rPr>
          <w:rFonts w:ascii="Bookman Old Style" w:hAnsi="Bookman Old Style" w:cs="Arial"/>
          <w:b/>
          <w:bCs/>
          <w:sz w:val="24"/>
          <w:szCs w:val="24"/>
        </w:rPr>
        <w:tab/>
      </w:r>
      <w:r w:rsidRPr="0043047C">
        <w:rPr>
          <w:rFonts w:ascii="Bookman Old Style" w:hAnsi="Bookman Old Style" w:cs="Arial"/>
          <w:b/>
          <w:bCs/>
          <w:sz w:val="24"/>
          <w:szCs w:val="24"/>
        </w:rPr>
        <w:tab/>
      </w:r>
      <w:r w:rsidRPr="0043047C">
        <w:rPr>
          <w:rFonts w:ascii="Bookman Old Style" w:hAnsi="Bookman Old Style" w:cs="Arial"/>
          <w:b/>
          <w:bCs/>
          <w:sz w:val="24"/>
          <w:szCs w:val="24"/>
        </w:rPr>
        <w:tab/>
      </w:r>
      <w:r w:rsidRPr="0043047C">
        <w:rPr>
          <w:rFonts w:ascii="Bookman Old Style" w:hAnsi="Bookman Old Style" w:cs="Arial"/>
          <w:b/>
          <w:bCs/>
          <w:sz w:val="24"/>
          <w:szCs w:val="24"/>
        </w:rPr>
        <w:tab/>
      </w:r>
      <w:r w:rsidRPr="0043047C">
        <w:rPr>
          <w:rFonts w:ascii="Bookman Old Style" w:hAnsi="Bookman Old Style" w:cs="Arial"/>
          <w:b/>
          <w:bCs/>
          <w:sz w:val="24"/>
          <w:szCs w:val="24"/>
        </w:rPr>
        <w:tab/>
      </w:r>
      <w:r w:rsidRPr="0043047C">
        <w:rPr>
          <w:rFonts w:ascii="Bookman Old Style" w:hAnsi="Bookman Old Style" w:cs="Arial"/>
          <w:b/>
          <w:bCs/>
          <w:sz w:val="24"/>
          <w:szCs w:val="24"/>
        </w:rPr>
        <w:tab/>
        <w:t>S.C.B. Medical College Hospital</w:t>
      </w:r>
    </w:p>
    <w:p w:rsidR="00611733" w:rsidRPr="0043047C" w:rsidRDefault="00611733" w:rsidP="00611733">
      <w:pPr>
        <w:autoSpaceDE w:val="0"/>
        <w:autoSpaceDN w:val="0"/>
        <w:adjustRightInd w:val="0"/>
        <w:spacing w:after="0"/>
        <w:jc w:val="both"/>
        <w:rPr>
          <w:rFonts w:ascii="Bookman Old Style" w:hAnsi="Bookman Old Style" w:cs="Arial"/>
          <w:b/>
          <w:bCs/>
          <w:sz w:val="24"/>
          <w:szCs w:val="24"/>
        </w:rPr>
      </w:pPr>
      <w:r w:rsidRPr="0043047C">
        <w:rPr>
          <w:rFonts w:ascii="Bookman Old Style" w:hAnsi="Bookman Old Style" w:cs="Arial"/>
          <w:b/>
          <w:bCs/>
          <w:sz w:val="24"/>
          <w:szCs w:val="24"/>
        </w:rPr>
        <w:tab/>
      </w:r>
      <w:r w:rsidRPr="0043047C">
        <w:rPr>
          <w:rFonts w:ascii="Bookman Old Style" w:hAnsi="Bookman Old Style" w:cs="Arial"/>
          <w:b/>
          <w:bCs/>
          <w:sz w:val="24"/>
          <w:szCs w:val="24"/>
        </w:rPr>
        <w:tab/>
      </w:r>
      <w:r w:rsidRPr="0043047C">
        <w:rPr>
          <w:rFonts w:ascii="Bookman Old Style" w:hAnsi="Bookman Old Style" w:cs="Arial"/>
          <w:b/>
          <w:bCs/>
          <w:sz w:val="24"/>
          <w:szCs w:val="24"/>
        </w:rPr>
        <w:tab/>
      </w:r>
      <w:r w:rsidRPr="0043047C">
        <w:rPr>
          <w:rFonts w:ascii="Bookman Old Style" w:hAnsi="Bookman Old Style" w:cs="Arial"/>
          <w:b/>
          <w:bCs/>
          <w:sz w:val="24"/>
          <w:szCs w:val="24"/>
        </w:rPr>
        <w:tab/>
      </w:r>
      <w:r w:rsidRPr="0043047C">
        <w:rPr>
          <w:rFonts w:ascii="Bookman Old Style" w:hAnsi="Bookman Old Style" w:cs="Arial"/>
          <w:b/>
          <w:bCs/>
          <w:sz w:val="24"/>
          <w:szCs w:val="24"/>
        </w:rPr>
        <w:tab/>
      </w:r>
      <w:r w:rsidRPr="0043047C">
        <w:rPr>
          <w:rFonts w:ascii="Bookman Old Style" w:hAnsi="Bookman Old Style" w:cs="Arial"/>
          <w:b/>
          <w:bCs/>
          <w:sz w:val="24"/>
          <w:szCs w:val="24"/>
        </w:rPr>
        <w:tab/>
      </w:r>
      <w:r w:rsidRPr="0043047C">
        <w:rPr>
          <w:rFonts w:ascii="Bookman Old Style" w:hAnsi="Bookman Old Style" w:cs="Arial"/>
          <w:b/>
          <w:bCs/>
          <w:sz w:val="24"/>
          <w:szCs w:val="24"/>
        </w:rPr>
        <w:tab/>
        <w:t>Cuttack</w:t>
      </w:r>
    </w:p>
    <w:p w:rsidR="00494075" w:rsidRDefault="00F146A3" w:rsidP="00F146A3">
      <w:pPr>
        <w:pStyle w:val="NoSpacing"/>
        <w:rPr>
          <w:rFonts w:ascii="Times New Roman" w:hAnsi="Times New Roman"/>
          <w:b/>
          <w:sz w:val="36"/>
          <w:szCs w:val="36"/>
        </w:rPr>
      </w:pPr>
      <w:r w:rsidRPr="00B61342">
        <w:rPr>
          <w:rFonts w:ascii="Times New Roman" w:hAnsi="Times New Roman"/>
          <w:b/>
          <w:sz w:val="36"/>
          <w:szCs w:val="36"/>
        </w:rPr>
        <w:tab/>
      </w:r>
    </w:p>
    <w:p w:rsidR="00494075" w:rsidRDefault="00494075">
      <w:pPr>
        <w:spacing w:after="0"/>
        <w:rPr>
          <w:rFonts w:ascii="Times New Roman" w:hAnsi="Times New Roman"/>
          <w:b/>
          <w:sz w:val="36"/>
          <w:szCs w:val="36"/>
        </w:rPr>
      </w:pPr>
      <w:r>
        <w:rPr>
          <w:rFonts w:ascii="Times New Roman" w:hAnsi="Times New Roman"/>
          <w:b/>
          <w:sz w:val="36"/>
          <w:szCs w:val="36"/>
        </w:rPr>
        <w:br w:type="page"/>
      </w:r>
    </w:p>
    <w:p w:rsidR="00D03B7F" w:rsidRDefault="00D03B7F" w:rsidP="00E9110A">
      <w:pPr>
        <w:pStyle w:val="NoSpacing"/>
        <w:rPr>
          <w:rFonts w:ascii="Times New Roman" w:hAnsi="Times New Roman"/>
          <w:szCs w:val="28"/>
        </w:rPr>
      </w:pPr>
    </w:p>
    <w:p w:rsidR="00CE0DB5" w:rsidRDefault="00016E22" w:rsidP="009C7565">
      <w:pPr>
        <w:pStyle w:val="NoSpacing"/>
        <w:jc w:val="center"/>
        <w:rPr>
          <w:rFonts w:ascii="Arial" w:hAnsi="Arial" w:cs="Arial"/>
          <w:b/>
          <w:sz w:val="28"/>
        </w:rPr>
      </w:pPr>
      <w:r w:rsidRPr="00D03B7F">
        <w:rPr>
          <w:rFonts w:ascii="Arial" w:hAnsi="Arial" w:cs="Arial"/>
          <w:b/>
          <w:sz w:val="28"/>
        </w:rPr>
        <w:t>OFFICE OF THE SUPERINTENDENT</w:t>
      </w:r>
    </w:p>
    <w:p w:rsidR="00016E22" w:rsidRPr="00E217BB" w:rsidRDefault="00016E22" w:rsidP="00FA32F3">
      <w:pPr>
        <w:pStyle w:val="NoSpacing"/>
        <w:jc w:val="center"/>
        <w:rPr>
          <w:rFonts w:ascii="Arial" w:hAnsi="Arial" w:cs="Arial"/>
          <w:b/>
          <w:sz w:val="36"/>
        </w:rPr>
      </w:pPr>
      <w:r w:rsidRPr="00D03B7F">
        <w:rPr>
          <w:rFonts w:ascii="Arial" w:hAnsi="Arial" w:cs="Arial"/>
          <w:b/>
          <w:sz w:val="28"/>
        </w:rPr>
        <w:t>SCB MEDICAL COLLEGE &amp; HOSPITAL, CUTTACK.</w:t>
      </w:r>
    </w:p>
    <w:p w:rsidR="00016E22" w:rsidRPr="00EF07BD" w:rsidRDefault="00016E22" w:rsidP="00E9110A">
      <w:pPr>
        <w:pStyle w:val="NoSpacing"/>
        <w:rPr>
          <w:rFonts w:ascii="Arial" w:hAnsi="Arial" w:cs="Arial"/>
          <w:sz w:val="16"/>
          <w:szCs w:val="20"/>
        </w:rPr>
      </w:pPr>
    </w:p>
    <w:p w:rsidR="00016E22" w:rsidRPr="00B62CC5" w:rsidRDefault="00016E22" w:rsidP="00FA32F3">
      <w:pPr>
        <w:pStyle w:val="NoSpacing"/>
        <w:jc w:val="center"/>
        <w:rPr>
          <w:b/>
          <w:i/>
          <w:iCs/>
          <w:highlight w:val="yellow"/>
          <w:u w:val="single"/>
        </w:rPr>
      </w:pPr>
      <w:r w:rsidRPr="00B62CC5">
        <w:rPr>
          <w:b/>
          <w:i/>
          <w:iCs/>
          <w:u w:val="single"/>
        </w:rPr>
        <w:t>Tel / Fax : 0671-2414147</w:t>
      </w:r>
    </w:p>
    <w:p w:rsidR="00016E22" w:rsidRPr="00B62CC5" w:rsidRDefault="00016E22" w:rsidP="00FA32F3">
      <w:pPr>
        <w:pStyle w:val="NoSpacing"/>
        <w:jc w:val="center"/>
        <w:rPr>
          <w:b/>
          <w:i/>
          <w:iCs/>
          <w:u w:val="single"/>
        </w:rPr>
      </w:pPr>
      <w:r w:rsidRPr="00B62CC5">
        <w:rPr>
          <w:b/>
          <w:i/>
          <w:iCs/>
          <w:u w:val="single"/>
        </w:rPr>
        <w:t>e-mail  :</w:t>
      </w:r>
      <w:hyperlink r:id="rId9" w:history="1">
        <w:r w:rsidRPr="00B62CC5">
          <w:rPr>
            <w:rStyle w:val="Hyperlink"/>
            <w:b/>
            <w:i/>
            <w:iCs/>
          </w:rPr>
          <w:t>scbsuperintendent@yahoo.com</w:t>
        </w:r>
      </w:hyperlink>
    </w:p>
    <w:p w:rsidR="00016E22" w:rsidRDefault="00016E22" w:rsidP="00FA32F3">
      <w:pPr>
        <w:pStyle w:val="NoSpacing"/>
        <w:jc w:val="center"/>
        <w:rPr>
          <w:rFonts w:cs="Calibri"/>
        </w:rPr>
      </w:pPr>
    </w:p>
    <w:p w:rsidR="00B44CD0" w:rsidRDefault="00B44CD0" w:rsidP="009C7565">
      <w:pPr>
        <w:pStyle w:val="NoSpacing"/>
        <w:jc w:val="center"/>
        <w:rPr>
          <w:rFonts w:ascii="Times New Roman" w:hAnsi="Times New Roman"/>
          <w:b/>
          <w:sz w:val="26"/>
          <w:szCs w:val="26"/>
        </w:rPr>
      </w:pPr>
      <w:r w:rsidRPr="00473D10">
        <w:rPr>
          <w:rFonts w:ascii="Times New Roman" w:hAnsi="Times New Roman"/>
          <w:b/>
          <w:sz w:val="26"/>
          <w:szCs w:val="26"/>
        </w:rPr>
        <w:t>TENDER CALL NOTICE</w:t>
      </w:r>
    </w:p>
    <w:p w:rsidR="009C7565" w:rsidRPr="00473D10" w:rsidRDefault="009C7565" w:rsidP="009C7565">
      <w:pPr>
        <w:pStyle w:val="NoSpacing"/>
        <w:jc w:val="center"/>
        <w:rPr>
          <w:rFonts w:ascii="Times New Roman" w:hAnsi="Times New Roman"/>
          <w:b/>
          <w:sz w:val="26"/>
          <w:szCs w:val="26"/>
        </w:rPr>
      </w:pPr>
    </w:p>
    <w:p w:rsidR="00B44CD0" w:rsidRDefault="00016E22" w:rsidP="001F34D1">
      <w:pPr>
        <w:autoSpaceDE w:val="0"/>
        <w:autoSpaceDN w:val="0"/>
        <w:adjustRightInd w:val="0"/>
        <w:spacing w:after="0" w:line="360" w:lineRule="auto"/>
        <w:jc w:val="both"/>
        <w:rPr>
          <w:rFonts w:ascii="Bookman Old Style" w:hAnsi="Bookman Old Style"/>
        </w:rPr>
      </w:pPr>
      <w:r w:rsidRPr="00473D10">
        <w:rPr>
          <w:rFonts w:ascii="Times New Roman" w:hAnsi="Times New Roman"/>
          <w:sz w:val="26"/>
          <w:szCs w:val="26"/>
        </w:rPr>
        <w:tab/>
      </w:r>
      <w:r w:rsidRPr="00D03B7F">
        <w:rPr>
          <w:rFonts w:ascii="Bookman Old Style" w:hAnsi="Bookman Old Style"/>
        </w:rPr>
        <w:t xml:space="preserve">The Superintendent SCB Medical College &amp; Hospital, Cuttack, invites sealed tenders </w:t>
      </w:r>
      <w:r w:rsidR="005E3427" w:rsidRPr="00D03B7F">
        <w:rPr>
          <w:rFonts w:ascii="Bookman Old Style" w:hAnsi="Bookman Old Style"/>
        </w:rPr>
        <w:t xml:space="preserve">from the reputed Registered </w:t>
      </w:r>
      <w:r w:rsidR="007D5797">
        <w:rPr>
          <w:rFonts w:ascii="Bookman Old Style" w:hAnsi="Bookman Old Style"/>
        </w:rPr>
        <w:t xml:space="preserve">IT </w:t>
      </w:r>
      <w:r w:rsidR="00003E94">
        <w:rPr>
          <w:rFonts w:ascii="Bookman Old Style" w:hAnsi="Bookman Old Style"/>
        </w:rPr>
        <w:t xml:space="preserve">firms/ Institutes </w:t>
      </w:r>
      <w:r w:rsidR="00865FF0" w:rsidRPr="00D03B7F">
        <w:rPr>
          <w:rFonts w:ascii="Bookman Old Style" w:hAnsi="Bookman Old Style"/>
        </w:rPr>
        <w:t xml:space="preserve">having </w:t>
      </w:r>
      <w:r w:rsidR="008753B3" w:rsidRPr="00D03B7F">
        <w:rPr>
          <w:rFonts w:ascii="Bookman Old Style" w:hAnsi="Bookman Old Style"/>
        </w:rPr>
        <w:t xml:space="preserve">valid up to date VAT clearance /Service certificate for </w:t>
      </w:r>
      <w:r w:rsidR="009C6E4E" w:rsidRPr="00D03B7F">
        <w:rPr>
          <w:rFonts w:ascii="Bookman Old Style" w:hAnsi="Bookman Old Style"/>
          <w:b/>
        </w:rPr>
        <w:t>‘</w:t>
      </w:r>
      <w:r w:rsidR="00003E94">
        <w:rPr>
          <w:rFonts w:ascii="Bookman Old Style" w:hAnsi="Bookman Old Style"/>
          <w:b/>
          <w:bCs/>
        </w:rPr>
        <w:t xml:space="preserve">MANAGEMENT OF RSBY, BKKY &amp; MAHAPRAYAN HELP DESK </w:t>
      </w:r>
      <w:r w:rsidR="009727B2">
        <w:rPr>
          <w:rFonts w:ascii="Bookman Old Style" w:hAnsi="Bookman Old Style"/>
          <w:b/>
          <w:bCs/>
        </w:rPr>
        <w:t>OF SCB MCH CUTTACK UNDER OUT SOURCING BASIS</w:t>
      </w:r>
      <w:r w:rsidR="005B5FAC" w:rsidRPr="00D03B7F">
        <w:rPr>
          <w:rFonts w:ascii="Bookman Old Style" w:hAnsi="Bookman Old Style"/>
          <w:b/>
          <w:bCs/>
        </w:rPr>
        <w:t>.</w:t>
      </w:r>
      <w:r w:rsidR="004061B9">
        <w:rPr>
          <w:rFonts w:ascii="Bookman Old Style" w:hAnsi="Bookman Old Style"/>
        </w:rPr>
        <w:t>Intending t</w:t>
      </w:r>
      <w:r w:rsidRPr="00D03B7F">
        <w:rPr>
          <w:rFonts w:ascii="Bookman Old Style" w:hAnsi="Bookman Old Style"/>
        </w:rPr>
        <w:t>enderers are requested to quote their best offer along with the complete details of specifications, terms &amp; conditions</w:t>
      </w:r>
      <w:r w:rsidR="008753B3" w:rsidRPr="00D03B7F">
        <w:rPr>
          <w:rFonts w:ascii="Bookman Old Style" w:hAnsi="Bookman Old Style"/>
        </w:rPr>
        <w:t xml:space="preserve">. The </w:t>
      </w:r>
      <w:r w:rsidR="00B35609" w:rsidRPr="00D03B7F">
        <w:rPr>
          <w:rFonts w:ascii="Bookman Old Style" w:hAnsi="Bookman Old Style"/>
        </w:rPr>
        <w:t>detailed term &amp; conditions in the form of ‘</w:t>
      </w:r>
      <w:r w:rsidR="00B35609" w:rsidRPr="005D7AFE">
        <w:rPr>
          <w:rFonts w:ascii="Bookman Old Style" w:hAnsi="Bookman Old Style"/>
          <w:b/>
          <w:bCs/>
        </w:rPr>
        <w:t>tender paper</w:t>
      </w:r>
      <w:r w:rsidR="00B35609" w:rsidRPr="00D03B7F">
        <w:rPr>
          <w:rFonts w:ascii="Bookman Old Style" w:hAnsi="Bookman Old Style"/>
        </w:rPr>
        <w:t xml:space="preserve">’ will be available in the office of the Superintendent from 11.00AM to 04.00PM on all working days consecutively for 30 days from the date of publication on the news paper or can be downloaded from the website </w:t>
      </w:r>
      <w:hyperlink r:id="rId10" w:history="1">
        <w:r w:rsidR="00B35609" w:rsidRPr="00D03B7F">
          <w:rPr>
            <w:rStyle w:val="Hyperlink"/>
            <w:rFonts w:ascii="Bookman Old Style" w:hAnsi="Bookman Old Style"/>
          </w:rPr>
          <w:t>www.scbmch.nic.in</w:t>
        </w:r>
      </w:hyperlink>
      <w:r w:rsidR="00B35609" w:rsidRPr="00D03B7F">
        <w:rPr>
          <w:rFonts w:ascii="Bookman Old Style" w:hAnsi="Bookman Old Style"/>
        </w:rPr>
        <w:t xml:space="preserve"> with in the same period and same time scheduled. The interested party can purchase the tender paper from office of the Superintendent by paying Rs.1000/- (Rupees One </w:t>
      </w:r>
      <w:r w:rsidR="00537C5F" w:rsidRPr="00D03B7F">
        <w:rPr>
          <w:rFonts w:ascii="Bookman Old Style" w:hAnsi="Bookman Old Style"/>
        </w:rPr>
        <w:t>Thousand)</w:t>
      </w:r>
      <w:r w:rsidR="00B35609" w:rsidRPr="00D03B7F">
        <w:rPr>
          <w:rFonts w:ascii="Bookman Old Style" w:hAnsi="Bookman Old Style"/>
        </w:rPr>
        <w:t xml:space="preserve"> only. </w:t>
      </w:r>
      <w:r w:rsidR="00130C44">
        <w:rPr>
          <w:rFonts w:ascii="Bookman Old Style" w:hAnsi="Bookman Old Style"/>
        </w:rPr>
        <w:t xml:space="preserve">Tender papers downloaded from the website may be submitted enclosing bank draft of Rs.1000/- (Rupees One thousand) only payable to </w:t>
      </w:r>
      <w:r w:rsidR="00130C44" w:rsidRPr="00810F0A">
        <w:rPr>
          <w:rFonts w:ascii="Bookman Old Style" w:hAnsi="Bookman Old Style"/>
          <w:b/>
        </w:rPr>
        <w:t>Swasthya</w:t>
      </w:r>
      <w:r w:rsidR="006E29D4">
        <w:rPr>
          <w:rFonts w:ascii="Bookman Old Style" w:hAnsi="Bookman Old Style"/>
          <w:b/>
        </w:rPr>
        <w:t xml:space="preserve"> </w:t>
      </w:r>
      <w:r w:rsidR="00130C44" w:rsidRPr="00810F0A">
        <w:rPr>
          <w:rFonts w:ascii="Bookman Old Style" w:hAnsi="Bookman Old Style"/>
          <w:b/>
        </w:rPr>
        <w:t>Bikash</w:t>
      </w:r>
      <w:r w:rsidR="006E29D4">
        <w:rPr>
          <w:rFonts w:ascii="Bookman Old Style" w:hAnsi="Bookman Old Style"/>
          <w:b/>
        </w:rPr>
        <w:t xml:space="preserve"> </w:t>
      </w:r>
      <w:r w:rsidR="00130C44" w:rsidRPr="00810F0A">
        <w:rPr>
          <w:rFonts w:ascii="Bookman Old Style" w:hAnsi="Bookman Old Style"/>
          <w:b/>
        </w:rPr>
        <w:t>Samiti, SCB</w:t>
      </w:r>
      <w:r w:rsidR="006E29D4">
        <w:rPr>
          <w:rFonts w:ascii="Bookman Old Style" w:hAnsi="Bookman Old Style"/>
          <w:b/>
        </w:rPr>
        <w:t xml:space="preserve"> </w:t>
      </w:r>
      <w:r w:rsidR="00130C44" w:rsidRPr="00810F0A">
        <w:rPr>
          <w:rFonts w:ascii="Bookman Old Style" w:hAnsi="Bookman Old Style"/>
          <w:b/>
        </w:rPr>
        <w:t>MCH, Cuttack</w:t>
      </w:r>
      <w:r w:rsidR="00130C44">
        <w:rPr>
          <w:rFonts w:ascii="Bookman Old Style" w:hAnsi="Bookman Old Style"/>
        </w:rPr>
        <w:t xml:space="preserve">. </w:t>
      </w:r>
      <w:r w:rsidR="00B35609" w:rsidRPr="00D03B7F">
        <w:rPr>
          <w:rFonts w:ascii="Bookman Old Style" w:hAnsi="Bookman Old Style"/>
        </w:rPr>
        <w:t>The last date of received of the tender paper will be on 30</w:t>
      </w:r>
      <w:r w:rsidR="00B35609" w:rsidRPr="00D03B7F">
        <w:rPr>
          <w:rFonts w:ascii="Bookman Old Style" w:hAnsi="Bookman Old Style"/>
          <w:vertAlign w:val="superscript"/>
        </w:rPr>
        <w:t>th</w:t>
      </w:r>
      <w:r w:rsidR="00B35609" w:rsidRPr="00D03B7F">
        <w:rPr>
          <w:rFonts w:ascii="Bookman Old Style" w:hAnsi="Bookman Old Style"/>
        </w:rPr>
        <w:t xml:space="preserve"> day by 02.00PM from date of publication in the new paper. The tender will be opened on the same day at 04.00PM in presence of the bidder or their authorized representative in the office chamber of the </w:t>
      </w:r>
      <w:r w:rsidR="00537C5F" w:rsidRPr="00D03B7F">
        <w:rPr>
          <w:rFonts w:ascii="Bookman Old Style" w:hAnsi="Bookman Old Style"/>
        </w:rPr>
        <w:t>S</w:t>
      </w:r>
      <w:r w:rsidR="00B35609" w:rsidRPr="00D03B7F">
        <w:rPr>
          <w:rFonts w:ascii="Bookman Old Style" w:hAnsi="Bookman Old Style"/>
        </w:rPr>
        <w:t xml:space="preserve">uperintendent. The financial bidder technically qualifying agencies shall be opened in the presence of the bidders within </w:t>
      </w:r>
      <w:r w:rsidR="003F5C10" w:rsidRPr="00D03B7F">
        <w:rPr>
          <w:rFonts w:ascii="Bookman Old Style" w:hAnsi="Bookman Old Style"/>
        </w:rPr>
        <w:t>0</w:t>
      </w:r>
      <w:r w:rsidR="00B35609" w:rsidRPr="00D03B7F">
        <w:rPr>
          <w:rFonts w:ascii="Bookman Old Style" w:hAnsi="Bookman Old Style"/>
        </w:rPr>
        <w:t xml:space="preserve">3 days from the date of technical bid. The particular date will be communicated to eligible bidder after opening of technical bid. Tender received after scheduled date &amp; time shall not be entertained. The authority reserve the right to reject or cancel any / all tender papers without assigning any reason thereof. It is mandatory that the tender paper will reach the office of the undersigned through registered post or speed post. </w:t>
      </w:r>
    </w:p>
    <w:p w:rsidR="00A11ABA" w:rsidRDefault="00A11ABA" w:rsidP="00D03B7F">
      <w:pPr>
        <w:autoSpaceDE w:val="0"/>
        <w:autoSpaceDN w:val="0"/>
        <w:adjustRightInd w:val="0"/>
        <w:spacing w:after="0"/>
        <w:ind w:left="5040" w:firstLine="720"/>
        <w:jc w:val="both"/>
        <w:rPr>
          <w:rFonts w:ascii="Times New Roman" w:hAnsi="Times New Roman"/>
          <w:sz w:val="26"/>
          <w:szCs w:val="26"/>
        </w:rPr>
      </w:pPr>
    </w:p>
    <w:p w:rsidR="001C2B62" w:rsidRPr="00473D10" w:rsidRDefault="00A164F4" w:rsidP="001F1642">
      <w:pPr>
        <w:autoSpaceDE w:val="0"/>
        <w:autoSpaceDN w:val="0"/>
        <w:adjustRightInd w:val="0"/>
        <w:spacing w:after="0"/>
        <w:ind w:left="6480"/>
        <w:jc w:val="both"/>
        <w:rPr>
          <w:rFonts w:ascii="Times New Roman" w:hAnsi="Times New Roman"/>
          <w:b/>
          <w:bCs/>
          <w:sz w:val="26"/>
          <w:szCs w:val="26"/>
        </w:rPr>
      </w:pPr>
      <w:r w:rsidRPr="00473D10">
        <w:rPr>
          <w:rFonts w:ascii="Times New Roman" w:hAnsi="Times New Roman"/>
          <w:sz w:val="26"/>
          <w:szCs w:val="26"/>
        </w:rPr>
        <w:t>SD/</w:t>
      </w:r>
    </w:p>
    <w:p w:rsidR="00297FD3" w:rsidRPr="00473D10" w:rsidRDefault="00297FD3" w:rsidP="00297FD3">
      <w:pPr>
        <w:autoSpaceDE w:val="0"/>
        <w:autoSpaceDN w:val="0"/>
        <w:adjustRightInd w:val="0"/>
        <w:spacing w:after="0"/>
        <w:jc w:val="both"/>
        <w:rPr>
          <w:rFonts w:ascii="Times New Roman" w:hAnsi="Times New Roman"/>
          <w:b/>
          <w:bCs/>
          <w:sz w:val="26"/>
          <w:szCs w:val="26"/>
        </w:rPr>
      </w:pPr>
      <w:r w:rsidRPr="00473D10">
        <w:rPr>
          <w:rFonts w:ascii="Times New Roman" w:hAnsi="Times New Roman"/>
          <w:b/>
          <w:bCs/>
          <w:sz w:val="26"/>
          <w:szCs w:val="26"/>
        </w:rPr>
        <w:t>Signature of Bidder</w:t>
      </w:r>
      <w:r w:rsidR="001C2B62" w:rsidRPr="00473D10">
        <w:rPr>
          <w:rFonts w:ascii="Times New Roman" w:hAnsi="Times New Roman"/>
          <w:b/>
          <w:bCs/>
          <w:sz w:val="26"/>
          <w:szCs w:val="26"/>
        </w:rPr>
        <w:tab/>
      </w:r>
      <w:r w:rsidR="001C2B62" w:rsidRPr="00473D10">
        <w:rPr>
          <w:rFonts w:ascii="Times New Roman" w:hAnsi="Times New Roman"/>
          <w:b/>
          <w:bCs/>
          <w:sz w:val="26"/>
          <w:szCs w:val="26"/>
        </w:rPr>
        <w:tab/>
      </w:r>
      <w:r w:rsidR="001C2B62" w:rsidRPr="00473D10">
        <w:rPr>
          <w:rFonts w:ascii="Times New Roman" w:hAnsi="Times New Roman"/>
          <w:b/>
          <w:bCs/>
          <w:sz w:val="26"/>
          <w:szCs w:val="26"/>
        </w:rPr>
        <w:tab/>
      </w:r>
      <w:r w:rsidR="001C2B62" w:rsidRPr="00473D10">
        <w:rPr>
          <w:rFonts w:ascii="Times New Roman" w:hAnsi="Times New Roman"/>
          <w:b/>
          <w:bCs/>
          <w:sz w:val="26"/>
          <w:szCs w:val="26"/>
        </w:rPr>
        <w:tab/>
      </w:r>
      <w:r w:rsidR="001C2B62" w:rsidRPr="00473D10">
        <w:rPr>
          <w:rFonts w:ascii="Times New Roman" w:hAnsi="Times New Roman"/>
          <w:b/>
          <w:bCs/>
          <w:sz w:val="26"/>
          <w:szCs w:val="26"/>
        </w:rPr>
        <w:tab/>
      </w:r>
      <w:r w:rsidRPr="00473D10">
        <w:rPr>
          <w:rFonts w:ascii="Times New Roman" w:hAnsi="Times New Roman"/>
          <w:b/>
          <w:bCs/>
          <w:sz w:val="26"/>
          <w:szCs w:val="26"/>
        </w:rPr>
        <w:t>Superintendent</w:t>
      </w:r>
    </w:p>
    <w:p w:rsidR="00A11ABA" w:rsidRDefault="00297FD3" w:rsidP="001F1642">
      <w:pPr>
        <w:autoSpaceDE w:val="0"/>
        <w:autoSpaceDN w:val="0"/>
        <w:adjustRightInd w:val="0"/>
        <w:spacing w:after="0"/>
        <w:ind w:left="3600" w:firstLine="720"/>
        <w:jc w:val="both"/>
        <w:rPr>
          <w:rFonts w:ascii="Times New Roman" w:hAnsi="Times New Roman"/>
          <w:b/>
          <w:bCs/>
          <w:sz w:val="26"/>
          <w:szCs w:val="26"/>
        </w:rPr>
      </w:pPr>
      <w:r w:rsidRPr="00473D10">
        <w:rPr>
          <w:rFonts w:ascii="Times New Roman" w:hAnsi="Times New Roman"/>
          <w:b/>
          <w:bCs/>
          <w:sz w:val="26"/>
          <w:szCs w:val="26"/>
        </w:rPr>
        <w:t>S.C.B. Medical College Hospital</w:t>
      </w:r>
      <w:r w:rsidR="00EF07BD">
        <w:rPr>
          <w:rFonts w:ascii="Times New Roman" w:hAnsi="Times New Roman"/>
          <w:b/>
          <w:bCs/>
          <w:sz w:val="26"/>
          <w:szCs w:val="26"/>
        </w:rPr>
        <w:t xml:space="preserve">, </w:t>
      </w:r>
      <w:r w:rsidRPr="00473D10">
        <w:rPr>
          <w:rFonts w:ascii="Times New Roman" w:hAnsi="Times New Roman"/>
          <w:b/>
          <w:bCs/>
          <w:sz w:val="26"/>
          <w:szCs w:val="26"/>
        </w:rPr>
        <w:t>Cuttack</w:t>
      </w:r>
    </w:p>
    <w:p w:rsidR="00A11ABA" w:rsidRDefault="00A11ABA">
      <w:pPr>
        <w:spacing w:after="0"/>
        <w:rPr>
          <w:rFonts w:ascii="Times New Roman" w:hAnsi="Times New Roman"/>
          <w:b/>
          <w:bCs/>
          <w:sz w:val="26"/>
          <w:szCs w:val="26"/>
        </w:rPr>
      </w:pPr>
      <w:r>
        <w:rPr>
          <w:rFonts w:ascii="Times New Roman" w:hAnsi="Times New Roman"/>
          <w:b/>
          <w:bCs/>
          <w:sz w:val="26"/>
          <w:szCs w:val="26"/>
        </w:rPr>
        <w:br w:type="page"/>
      </w:r>
    </w:p>
    <w:p w:rsidR="00297FD3" w:rsidRDefault="00297FD3" w:rsidP="00EF07BD">
      <w:pPr>
        <w:autoSpaceDE w:val="0"/>
        <w:autoSpaceDN w:val="0"/>
        <w:adjustRightInd w:val="0"/>
        <w:spacing w:after="0"/>
        <w:ind w:left="4320" w:firstLine="720"/>
        <w:jc w:val="both"/>
        <w:rPr>
          <w:rFonts w:ascii="Times New Roman" w:hAnsi="Times New Roman"/>
          <w:b/>
          <w:bCs/>
          <w:sz w:val="26"/>
          <w:szCs w:val="26"/>
        </w:rPr>
      </w:pPr>
    </w:p>
    <w:p w:rsidR="007B5793" w:rsidRDefault="007B5793" w:rsidP="00EF07BD">
      <w:pPr>
        <w:autoSpaceDE w:val="0"/>
        <w:autoSpaceDN w:val="0"/>
        <w:adjustRightInd w:val="0"/>
        <w:spacing w:after="0"/>
        <w:ind w:left="4320" w:firstLine="720"/>
        <w:jc w:val="both"/>
        <w:rPr>
          <w:rFonts w:ascii="Times New Roman" w:hAnsi="Times New Roman"/>
          <w:b/>
          <w:bCs/>
          <w:sz w:val="26"/>
          <w:szCs w:val="26"/>
        </w:rPr>
      </w:pPr>
    </w:p>
    <w:p w:rsidR="007B5793" w:rsidRPr="00473D10" w:rsidRDefault="007B5793" w:rsidP="00EF07BD">
      <w:pPr>
        <w:autoSpaceDE w:val="0"/>
        <w:autoSpaceDN w:val="0"/>
        <w:adjustRightInd w:val="0"/>
        <w:spacing w:after="0"/>
        <w:ind w:left="4320" w:firstLine="720"/>
        <w:jc w:val="both"/>
        <w:rPr>
          <w:rFonts w:ascii="Times New Roman" w:hAnsi="Times New Roman"/>
          <w:b/>
          <w:bCs/>
          <w:sz w:val="26"/>
          <w:szCs w:val="26"/>
        </w:rPr>
      </w:pPr>
    </w:p>
    <w:p w:rsidR="00D64972" w:rsidRDefault="00D64972" w:rsidP="00D64972">
      <w:pPr>
        <w:autoSpaceDE w:val="0"/>
        <w:autoSpaceDN w:val="0"/>
        <w:adjustRightInd w:val="0"/>
        <w:spacing w:after="0"/>
        <w:jc w:val="center"/>
        <w:rPr>
          <w:rFonts w:ascii="Times New Roman" w:hAnsi="Times New Roman"/>
          <w:b/>
          <w:sz w:val="26"/>
          <w:szCs w:val="26"/>
        </w:rPr>
      </w:pPr>
    </w:p>
    <w:p w:rsidR="00003E94" w:rsidRDefault="007B5793" w:rsidP="00D64972">
      <w:pPr>
        <w:autoSpaceDE w:val="0"/>
        <w:autoSpaceDN w:val="0"/>
        <w:adjustRightInd w:val="0"/>
        <w:spacing w:after="0"/>
        <w:jc w:val="center"/>
        <w:rPr>
          <w:rFonts w:ascii="Times New Roman" w:hAnsi="Times New Roman"/>
          <w:b/>
          <w:sz w:val="26"/>
          <w:szCs w:val="26"/>
          <w:u w:val="single"/>
        </w:rPr>
      </w:pPr>
      <w:r>
        <w:rPr>
          <w:rFonts w:ascii="Bookman Old Style" w:hAnsi="Bookman Old Style"/>
          <w:b/>
          <w:bCs/>
        </w:rPr>
        <w:t>TENDER FOR MANAGEMENT OF RSBY, BKKY &amp; MAHAPRAYAN HELP DESK OF SCB MCH CUTTACK UNDER OUT SOURCING BASIS</w:t>
      </w:r>
    </w:p>
    <w:p w:rsidR="00D64972" w:rsidRDefault="00D64972" w:rsidP="00D64972">
      <w:pPr>
        <w:autoSpaceDE w:val="0"/>
        <w:autoSpaceDN w:val="0"/>
        <w:adjustRightInd w:val="0"/>
        <w:spacing w:after="0"/>
        <w:rPr>
          <w:rFonts w:ascii="Times New Roman" w:hAnsi="Times New Roman"/>
          <w:bCs/>
          <w:sz w:val="26"/>
          <w:szCs w:val="26"/>
        </w:rPr>
      </w:pPr>
    </w:p>
    <w:p w:rsidR="00D64972" w:rsidRPr="0098784C" w:rsidRDefault="00D64972" w:rsidP="00A11ABA">
      <w:pPr>
        <w:pStyle w:val="ListParagraph"/>
        <w:numPr>
          <w:ilvl w:val="0"/>
          <w:numId w:val="44"/>
        </w:numPr>
        <w:autoSpaceDE w:val="0"/>
        <w:autoSpaceDN w:val="0"/>
        <w:adjustRightInd w:val="0"/>
        <w:spacing w:after="0"/>
        <w:ind w:left="360"/>
        <w:jc w:val="both"/>
        <w:rPr>
          <w:rFonts w:ascii="Bookman Old Style" w:hAnsi="Bookman Old Style"/>
          <w:bCs/>
        </w:rPr>
      </w:pPr>
      <w:r w:rsidRPr="0098784C">
        <w:rPr>
          <w:rFonts w:ascii="Bookman Old Style" w:hAnsi="Bookman Old Style"/>
          <w:bCs/>
        </w:rPr>
        <w:t xml:space="preserve">Sealed tenders are invited from interested/ reputed firms/ agencies having adequate experience for providing support staff to SCB MCH, Cuttack </w:t>
      </w:r>
      <w:r w:rsidR="00870C12" w:rsidRPr="0098784C">
        <w:rPr>
          <w:rFonts w:ascii="Bookman Old Style" w:hAnsi="Bookman Old Style"/>
          <w:bCs/>
        </w:rPr>
        <w:t xml:space="preserve">for RSBY/ BKKY </w:t>
      </w:r>
      <w:r w:rsidR="00A11ABA" w:rsidRPr="0098784C">
        <w:rPr>
          <w:rFonts w:ascii="Bookman Old Style" w:hAnsi="Bookman Old Style"/>
          <w:bCs/>
        </w:rPr>
        <w:t>Pro</w:t>
      </w:r>
      <w:r w:rsidR="00870C12" w:rsidRPr="0098784C">
        <w:rPr>
          <w:rFonts w:ascii="Bookman Old Style" w:hAnsi="Bookman Old Style"/>
          <w:bCs/>
        </w:rPr>
        <w:t>g</w:t>
      </w:r>
      <w:r w:rsidR="00A11ABA" w:rsidRPr="0098784C">
        <w:rPr>
          <w:rFonts w:ascii="Bookman Old Style" w:hAnsi="Bookman Old Style"/>
          <w:bCs/>
        </w:rPr>
        <w:t>r</w:t>
      </w:r>
      <w:r w:rsidR="00870C12" w:rsidRPr="0098784C">
        <w:rPr>
          <w:rFonts w:ascii="Bookman Old Style" w:hAnsi="Bookman Old Style"/>
          <w:bCs/>
        </w:rPr>
        <w:t>amm</w:t>
      </w:r>
      <w:r w:rsidR="00A11ABA" w:rsidRPr="0098784C">
        <w:rPr>
          <w:rFonts w:ascii="Bookman Old Style" w:hAnsi="Bookman Old Style"/>
          <w:bCs/>
        </w:rPr>
        <w:t>e. The tender detailed is as follows.</w:t>
      </w:r>
    </w:p>
    <w:p w:rsidR="00A11ABA" w:rsidRPr="0098784C" w:rsidRDefault="00A11ABA" w:rsidP="00A11ABA">
      <w:pPr>
        <w:pStyle w:val="ListParagraph"/>
        <w:autoSpaceDE w:val="0"/>
        <w:autoSpaceDN w:val="0"/>
        <w:adjustRightInd w:val="0"/>
        <w:spacing w:after="0"/>
        <w:jc w:val="both"/>
        <w:rPr>
          <w:rFonts w:ascii="Bookman Old Style" w:hAnsi="Bookman Old Style"/>
          <w:bCs/>
        </w:rPr>
      </w:pPr>
    </w:p>
    <w:tbl>
      <w:tblPr>
        <w:tblStyle w:val="TableGrid"/>
        <w:tblW w:w="0" w:type="auto"/>
        <w:tblInd w:w="720" w:type="dxa"/>
        <w:tblLook w:val="04A0"/>
      </w:tblPr>
      <w:tblGrid>
        <w:gridCol w:w="1188"/>
        <w:gridCol w:w="2880"/>
        <w:gridCol w:w="1710"/>
        <w:gridCol w:w="2880"/>
      </w:tblGrid>
      <w:tr w:rsidR="00A11ABA" w:rsidRPr="0098784C" w:rsidTr="00A11ABA">
        <w:tc>
          <w:tcPr>
            <w:tcW w:w="1188" w:type="dxa"/>
          </w:tcPr>
          <w:p w:rsidR="00A11ABA" w:rsidRPr="0098784C" w:rsidRDefault="00A11ABA" w:rsidP="00A11ABA">
            <w:pPr>
              <w:pStyle w:val="ListParagraph"/>
              <w:autoSpaceDE w:val="0"/>
              <w:autoSpaceDN w:val="0"/>
              <w:adjustRightInd w:val="0"/>
              <w:spacing w:after="0"/>
              <w:ind w:left="0"/>
              <w:jc w:val="both"/>
              <w:rPr>
                <w:rFonts w:ascii="Bookman Old Style" w:hAnsi="Bookman Old Style"/>
                <w:bCs/>
              </w:rPr>
            </w:pPr>
            <w:r w:rsidRPr="0098784C">
              <w:rPr>
                <w:rFonts w:ascii="Bookman Old Style" w:hAnsi="Bookman Old Style"/>
                <w:bCs/>
              </w:rPr>
              <w:t>Sl. No.</w:t>
            </w:r>
          </w:p>
        </w:tc>
        <w:tc>
          <w:tcPr>
            <w:tcW w:w="2880" w:type="dxa"/>
          </w:tcPr>
          <w:p w:rsidR="00A11ABA" w:rsidRPr="0098784C" w:rsidRDefault="00A11ABA" w:rsidP="00A11ABA">
            <w:pPr>
              <w:pStyle w:val="ListParagraph"/>
              <w:autoSpaceDE w:val="0"/>
              <w:autoSpaceDN w:val="0"/>
              <w:adjustRightInd w:val="0"/>
              <w:spacing w:after="0"/>
              <w:ind w:left="0"/>
              <w:jc w:val="both"/>
              <w:rPr>
                <w:rFonts w:ascii="Bookman Old Style" w:hAnsi="Bookman Old Style"/>
                <w:bCs/>
              </w:rPr>
            </w:pPr>
            <w:r w:rsidRPr="0098784C">
              <w:rPr>
                <w:rFonts w:ascii="Bookman Old Style" w:hAnsi="Bookman Old Style"/>
                <w:bCs/>
              </w:rPr>
              <w:t>Designation of the support staff</w:t>
            </w:r>
          </w:p>
        </w:tc>
        <w:tc>
          <w:tcPr>
            <w:tcW w:w="1710" w:type="dxa"/>
          </w:tcPr>
          <w:p w:rsidR="00A11ABA" w:rsidRPr="0098784C" w:rsidRDefault="007F7825" w:rsidP="00A11ABA">
            <w:pPr>
              <w:pStyle w:val="ListParagraph"/>
              <w:autoSpaceDE w:val="0"/>
              <w:autoSpaceDN w:val="0"/>
              <w:adjustRightInd w:val="0"/>
              <w:spacing w:after="0"/>
              <w:ind w:left="0"/>
              <w:jc w:val="both"/>
              <w:rPr>
                <w:rFonts w:ascii="Bookman Old Style" w:hAnsi="Bookman Old Style"/>
                <w:bCs/>
              </w:rPr>
            </w:pPr>
            <w:r w:rsidRPr="0098784C">
              <w:rPr>
                <w:rFonts w:ascii="Bookman Old Style" w:hAnsi="Bookman Old Style"/>
                <w:bCs/>
              </w:rPr>
              <w:t>Nos</w:t>
            </w:r>
          </w:p>
        </w:tc>
        <w:tc>
          <w:tcPr>
            <w:tcW w:w="2880" w:type="dxa"/>
          </w:tcPr>
          <w:p w:rsidR="00A11ABA" w:rsidRPr="0098784C" w:rsidRDefault="00A11ABA" w:rsidP="00A11ABA">
            <w:pPr>
              <w:pStyle w:val="ListParagraph"/>
              <w:autoSpaceDE w:val="0"/>
              <w:autoSpaceDN w:val="0"/>
              <w:adjustRightInd w:val="0"/>
              <w:spacing w:after="0"/>
              <w:ind w:left="0"/>
              <w:jc w:val="both"/>
              <w:rPr>
                <w:rFonts w:ascii="Bookman Old Style" w:hAnsi="Bookman Old Style"/>
                <w:bCs/>
              </w:rPr>
            </w:pPr>
            <w:r w:rsidRPr="0098784C">
              <w:rPr>
                <w:rFonts w:ascii="Bookman Old Style" w:hAnsi="Bookman Old Style"/>
                <w:bCs/>
              </w:rPr>
              <w:t>Qualification</w:t>
            </w:r>
          </w:p>
        </w:tc>
      </w:tr>
      <w:tr w:rsidR="00A11ABA" w:rsidRPr="0098784C" w:rsidTr="00DE2539">
        <w:trPr>
          <w:trHeight w:val="917"/>
        </w:trPr>
        <w:tc>
          <w:tcPr>
            <w:tcW w:w="1188" w:type="dxa"/>
          </w:tcPr>
          <w:p w:rsidR="00A11ABA" w:rsidRPr="0098784C" w:rsidRDefault="00A11ABA" w:rsidP="00A11ABA">
            <w:pPr>
              <w:pStyle w:val="ListParagraph"/>
              <w:autoSpaceDE w:val="0"/>
              <w:autoSpaceDN w:val="0"/>
              <w:adjustRightInd w:val="0"/>
              <w:spacing w:after="0"/>
              <w:ind w:left="0"/>
              <w:jc w:val="both"/>
              <w:rPr>
                <w:rFonts w:ascii="Bookman Old Style" w:hAnsi="Bookman Old Style"/>
                <w:bCs/>
              </w:rPr>
            </w:pPr>
            <w:r w:rsidRPr="0098784C">
              <w:rPr>
                <w:rFonts w:ascii="Bookman Old Style" w:hAnsi="Bookman Old Style"/>
                <w:bCs/>
              </w:rPr>
              <w:t>1</w:t>
            </w:r>
          </w:p>
        </w:tc>
        <w:tc>
          <w:tcPr>
            <w:tcW w:w="2880" w:type="dxa"/>
          </w:tcPr>
          <w:p w:rsidR="00A11ABA" w:rsidRPr="0098784C" w:rsidRDefault="00A11ABA" w:rsidP="00A11ABA">
            <w:pPr>
              <w:pStyle w:val="ListParagraph"/>
              <w:autoSpaceDE w:val="0"/>
              <w:autoSpaceDN w:val="0"/>
              <w:adjustRightInd w:val="0"/>
              <w:spacing w:after="0"/>
              <w:ind w:left="0"/>
              <w:jc w:val="both"/>
              <w:rPr>
                <w:rFonts w:ascii="Bookman Old Style" w:hAnsi="Bookman Old Style"/>
                <w:bCs/>
              </w:rPr>
            </w:pPr>
            <w:r w:rsidRPr="0098784C">
              <w:rPr>
                <w:rFonts w:ascii="Bookman Old Style" w:hAnsi="Bookman Old Style"/>
                <w:bCs/>
              </w:rPr>
              <w:t>Protocol Manager</w:t>
            </w:r>
          </w:p>
        </w:tc>
        <w:tc>
          <w:tcPr>
            <w:tcW w:w="1710" w:type="dxa"/>
          </w:tcPr>
          <w:p w:rsidR="00A11ABA" w:rsidRPr="0098784C" w:rsidRDefault="00415FE2" w:rsidP="00A11ABA">
            <w:pPr>
              <w:pStyle w:val="ListParagraph"/>
              <w:autoSpaceDE w:val="0"/>
              <w:autoSpaceDN w:val="0"/>
              <w:adjustRightInd w:val="0"/>
              <w:spacing w:after="0"/>
              <w:ind w:left="0"/>
              <w:jc w:val="both"/>
              <w:rPr>
                <w:rFonts w:ascii="Bookman Old Style" w:hAnsi="Bookman Old Style"/>
                <w:bCs/>
              </w:rPr>
            </w:pPr>
            <w:r>
              <w:rPr>
                <w:rFonts w:ascii="Bookman Old Style" w:hAnsi="Bookman Old Style"/>
                <w:bCs/>
              </w:rPr>
              <w:t>0</w:t>
            </w:r>
            <w:r w:rsidR="007F7825" w:rsidRPr="0098784C">
              <w:rPr>
                <w:rFonts w:ascii="Bookman Old Style" w:hAnsi="Bookman Old Style"/>
                <w:bCs/>
              </w:rPr>
              <w:t>2</w:t>
            </w:r>
            <w:r>
              <w:rPr>
                <w:rFonts w:ascii="Bookman Old Style" w:hAnsi="Bookman Old Style"/>
                <w:bCs/>
              </w:rPr>
              <w:t xml:space="preserve"> </w:t>
            </w:r>
            <w:r w:rsidR="007F7825" w:rsidRPr="0098784C">
              <w:rPr>
                <w:rFonts w:ascii="Bookman Old Style" w:hAnsi="Bookman Old Style"/>
                <w:bCs/>
              </w:rPr>
              <w:t>nos</w:t>
            </w:r>
            <w:r>
              <w:rPr>
                <w:rFonts w:ascii="Bookman Old Style" w:hAnsi="Bookman Old Style"/>
                <w:bCs/>
              </w:rPr>
              <w:t>.</w:t>
            </w:r>
          </w:p>
        </w:tc>
        <w:tc>
          <w:tcPr>
            <w:tcW w:w="2880" w:type="dxa"/>
          </w:tcPr>
          <w:p w:rsidR="00A11ABA" w:rsidRPr="0098784C" w:rsidRDefault="00A11ABA" w:rsidP="00A11ABA">
            <w:pPr>
              <w:pStyle w:val="ListParagraph"/>
              <w:autoSpaceDE w:val="0"/>
              <w:autoSpaceDN w:val="0"/>
              <w:adjustRightInd w:val="0"/>
              <w:spacing w:after="0"/>
              <w:ind w:left="0"/>
              <w:rPr>
                <w:rFonts w:ascii="Bookman Old Style" w:hAnsi="Bookman Old Style"/>
                <w:bCs/>
              </w:rPr>
            </w:pPr>
            <w:r w:rsidRPr="0098784C">
              <w:rPr>
                <w:rFonts w:ascii="Bookman Old Style" w:hAnsi="Bookman Old Style"/>
                <w:bCs/>
              </w:rPr>
              <w:t>B Pharma/ D. Pharma with operational knowledge of computer</w:t>
            </w:r>
            <w:r w:rsidR="00DE2539">
              <w:rPr>
                <w:rFonts w:ascii="Bookman Old Style" w:hAnsi="Bookman Old Style"/>
                <w:bCs/>
              </w:rPr>
              <w:t>.</w:t>
            </w:r>
          </w:p>
        </w:tc>
      </w:tr>
      <w:tr w:rsidR="00A11ABA" w:rsidRPr="0098784C" w:rsidTr="0098784C">
        <w:trPr>
          <w:trHeight w:val="440"/>
        </w:trPr>
        <w:tc>
          <w:tcPr>
            <w:tcW w:w="1188" w:type="dxa"/>
          </w:tcPr>
          <w:p w:rsidR="00A11ABA" w:rsidRPr="0098784C" w:rsidRDefault="00A11ABA" w:rsidP="00A11ABA">
            <w:pPr>
              <w:pStyle w:val="ListParagraph"/>
              <w:autoSpaceDE w:val="0"/>
              <w:autoSpaceDN w:val="0"/>
              <w:adjustRightInd w:val="0"/>
              <w:spacing w:after="0"/>
              <w:ind w:left="0"/>
              <w:jc w:val="both"/>
              <w:rPr>
                <w:rFonts w:ascii="Bookman Old Style" w:hAnsi="Bookman Old Style"/>
                <w:bCs/>
              </w:rPr>
            </w:pPr>
            <w:r w:rsidRPr="0098784C">
              <w:rPr>
                <w:rFonts w:ascii="Bookman Old Style" w:hAnsi="Bookman Old Style"/>
                <w:bCs/>
              </w:rPr>
              <w:t>2</w:t>
            </w:r>
          </w:p>
        </w:tc>
        <w:tc>
          <w:tcPr>
            <w:tcW w:w="2880" w:type="dxa"/>
          </w:tcPr>
          <w:p w:rsidR="00A11ABA" w:rsidRPr="0098784C" w:rsidRDefault="00A11ABA" w:rsidP="00A11ABA">
            <w:pPr>
              <w:pStyle w:val="ListParagraph"/>
              <w:autoSpaceDE w:val="0"/>
              <w:autoSpaceDN w:val="0"/>
              <w:adjustRightInd w:val="0"/>
              <w:spacing w:after="0"/>
              <w:ind w:left="0"/>
              <w:jc w:val="both"/>
              <w:rPr>
                <w:rFonts w:ascii="Bookman Old Style" w:hAnsi="Bookman Old Style"/>
                <w:bCs/>
              </w:rPr>
            </w:pPr>
            <w:r w:rsidRPr="0098784C">
              <w:rPr>
                <w:rFonts w:ascii="Bookman Old Style" w:hAnsi="Bookman Old Style"/>
                <w:bCs/>
              </w:rPr>
              <w:t>Swasthya</w:t>
            </w:r>
            <w:r w:rsidR="009D1E0D">
              <w:rPr>
                <w:rFonts w:ascii="Bookman Old Style" w:hAnsi="Bookman Old Style"/>
                <w:bCs/>
              </w:rPr>
              <w:t xml:space="preserve"> </w:t>
            </w:r>
            <w:r w:rsidRPr="0098784C">
              <w:rPr>
                <w:rFonts w:ascii="Bookman Old Style" w:hAnsi="Bookman Old Style"/>
                <w:bCs/>
              </w:rPr>
              <w:t>Mitra</w:t>
            </w:r>
          </w:p>
        </w:tc>
        <w:tc>
          <w:tcPr>
            <w:tcW w:w="1710" w:type="dxa"/>
          </w:tcPr>
          <w:p w:rsidR="00A11ABA" w:rsidRPr="0098784C" w:rsidRDefault="00415FE2" w:rsidP="00A11ABA">
            <w:pPr>
              <w:pStyle w:val="ListParagraph"/>
              <w:autoSpaceDE w:val="0"/>
              <w:autoSpaceDN w:val="0"/>
              <w:adjustRightInd w:val="0"/>
              <w:spacing w:after="0"/>
              <w:ind w:left="0"/>
              <w:jc w:val="both"/>
              <w:rPr>
                <w:rFonts w:ascii="Bookman Old Style" w:hAnsi="Bookman Old Style"/>
                <w:bCs/>
              </w:rPr>
            </w:pPr>
            <w:r>
              <w:rPr>
                <w:rFonts w:ascii="Bookman Old Style" w:hAnsi="Bookman Old Style"/>
                <w:bCs/>
              </w:rPr>
              <w:t>0</w:t>
            </w:r>
            <w:r w:rsidR="007F7825" w:rsidRPr="0098784C">
              <w:rPr>
                <w:rFonts w:ascii="Bookman Old Style" w:hAnsi="Bookman Old Style"/>
                <w:bCs/>
              </w:rPr>
              <w:t>7</w:t>
            </w:r>
            <w:r>
              <w:rPr>
                <w:rFonts w:ascii="Bookman Old Style" w:hAnsi="Bookman Old Style"/>
                <w:bCs/>
              </w:rPr>
              <w:t xml:space="preserve"> </w:t>
            </w:r>
            <w:r w:rsidR="007F7825" w:rsidRPr="0098784C">
              <w:rPr>
                <w:rFonts w:ascii="Bookman Old Style" w:hAnsi="Bookman Old Style"/>
                <w:bCs/>
              </w:rPr>
              <w:t>nos</w:t>
            </w:r>
            <w:r>
              <w:rPr>
                <w:rFonts w:ascii="Bookman Old Style" w:hAnsi="Bookman Old Style"/>
                <w:bCs/>
              </w:rPr>
              <w:t>.</w:t>
            </w:r>
          </w:p>
        </w:tc>
        <w:tc>
          <w:tcPr>
            <w:tcW w:w="2880" w:type="dxa"/>
          </w:tcPr>
          <w:p w:rsidR="00A11ABA" w:rsidRPr="0098784C" w:rsidRDefault="00A11ABA" w:rsidP="00A11ABA">
            <w:pPr>
              <w:pStyle w:val="ListParagraph"/>
              <w:autoSpaceDE w:val="0"/>
              <w:autoSpaceDN w:val="0"/>
              <w:adjustRightInd w:val="0"/>
              <w:spacing w:after="0"/>
              <w:ind w:left="0"/>
              <w:jc w:val="both"/>
              <w:rPr>
                <w:rFonts w:ascii="Bookman Old Style" w:hAnsi="Bookman Old Style"/>
                <w:bCs/>
              </w:rPr>
            </w:pPr>
            <w:r w:rsidRPr="0098784C">
              <w:rPr>
                <w:rFonts w:ascii="Bookman Old Style" w:hAnsi="Bookman Old Style"/>
                <w:bCs/>
              </w:rPr>
              <w:t>Graduate with PGDCA</w:t>
            </w:r>
          </w:p>
        </w:tc>
      </w:tr>
      <w:tr w:rsidR="00A11ABA" w:rsidRPr="0098784C" w:rsidTr="0098784C">
        <w:trPr>
          <w:trHeight w:val="440"/>
        </w:trPr>
        <w:tc>
          <w:tcPr>
            <w:tcW w:w="1188" w:type="dxa"/>
          </w:tcPr>
          <w:p w:rsidR="00A11ABA" w:rsidRPr="0098784C" w:rsidRDefault="00A11ABA" w:rsidP="00A11ABA">
            <w:pPr>
              <w:pStyle w:val="ListParagraph"/>
              <w:autoSpaceDE w:val="0"/>
              <w:autoSpaceDN w:val="0"/>
              <w:adjustRightInd w:val="0"/>
              <w:spacing w:after="0"/>
              <w:ind w:left="0"/>
              <w:jc w:val="both"/>
              <w:rPr>
                <w:rFonts w:ascii="Bookman Old Style" w:hAnsi="Bookman Old Style"/>
                <w:bCs/>
              </w:rPr>
            </w:pPr>
            <w:r w:rsidRPr="0098784C">
              <w:rPr>
                <w:rFonts w:ascii="Bookman Old Style" w:hAnsi="Bookman Old Style"/>
                <w:bCs/>
              </w:rPr>
              <w:t>3</w:t>
            </w:r>
          </w:p>
        </w:tc>
        <w:tc>
          <w:tcPr>
            <w:tcW w:w="2880" w:type="dxa"/>
          </w:tcPr>
          <w:p w:rsidR="00A11ABA" w:rsidRPr="0098784C" w:rsidRDefault="00A11ABA" w:rsidP="00A11ABA">
            <w:pPr>
              <w:pStyle w:val="ListParagraph"/>
              <w:autoSpaceDE w:val="0"/>
              <w:autoSpaceDN w:val="0"/>
              <w:adjustRightInd w:val="0"/>
              <w:spacing w:after="0"/>
              <w:ind w:left="0"/>
              <w:jc w:val="both"/>
              <w:rPr>
                <w:rFonts w:ascii="Bookman Old Style" w:hAnsi="Bookman Old Style"/>
                <w:bCs/>
              </w:rPr>
            </w:pPr>
            <w:r w:rsidRPr="0098784C">
              <w:rPr>
                <w:rFonts w:ascii="Bookman Old Style" w:hAnsi="Bookman Old Style"/>
                <w:bCs/>
              </w:rPr>
              <w:t>Attendant</w:t>
            </w:r>
          </w:p>
        </w:tc>
        <w:tc>
          <w:tcPr>
            <w:tcW w:w="1710" w:type="dxa"/>
          </w:tcPr>
          <w:p w:rsidR="00A11ABA" w:rsidRPr="0098784C" w:rsidRDefault="00415FE2" w:rsidP="00A11ABA">
            <w:pPr>
              <w:pStyle w:val="ListParagraph"/>
              <w:autoSpaceDE w:val="0"/>
              <w:autoSpaceDN w:val="0"/>
              <w:adjustRightInd w:val="0"/>
              <w:spacing w:after="0"/>
              <w:ind w:left="0"/>
              <w:jc w:val="both"/>
              <w:rPr>
                <w:rFonts w:ascii="Bookman Old Style" w:hAnsi="Bookman Old Style"/>
                <w:bCs/>
              </w:rPr>
            </w:pPr>
            <w:r>
              <w:rPr>
                <w:rFonts w:ascii="Bookman Old Style" w:hAnsi="Bookman Old Style"/>
                <w:bCs/>
              </w:rPr>
              <w:t>0</w:t>
            </w:r>
            <w:r w:rsidR="007F7825" w:rsidRPr="0098784C">
              <w:rPr>
                <w:rFonts w:ascii="Bookman Old Style" w:hAnsi="Bookman Old Style"/>
                <w:bCs/>
              </w:rPr>
              <w:t>4 nos</w:t>
            </w:r>
            <w:r>
              <w:rPr>
                <w:rFonts w:ascii="Bookman Old Style" w:hAnsi="Bookman Old Style"/>
                <w:bCs/>
              </w:rPr>
              <w:t>.</w:t>
            </w:r>
          </w:p>
        </w:tc>
        <w:tc>
          <w:tcPr>
            <w:tcW w:w="2880" w:type="dxa"/>
          </w:tcPr>
          <w:p w:rsidR="00A11ABA" w:rsidRPr="0098784C" w:rsidRDefault="0098784C" w:rsidP="0098784C">
            <w:pPr>
              <w:pStyle w:val="ListParagraph"/>
              <w:autoSpaceDE w:val="0"/>
              <w:autoSpaceDN w:val="0"/>
              <w:adjustRightInd w:val="0"/>
              <w:spacing w:after="0"/>
              <w:ind w:left="0"/>
              <w:jc w:val="both"/>
              <w:rPr>
                <w:rFonts w:ascii="Bookman Old Style" w:hAnsi="Bookman Old Style"/>
                <w:bCs/>
              </w:rPr>
            </w:pPr>
            <w:r>
              <w:rPr>
                <w:rFonts w:ascii="Bookman Old Style" w:hAnsi="Bookman Old Style"/>
                <w:bCs/>
              </w:rPr>
              <w:t>10</w:t>
            </w:r>
            <w:r>
              <w:rPr>
                <w:rFonts w:ascii="Bookman Old Style" w:hAnsi="Bookman Old Style"/>
                <w:bCs/>
                <w:vertAlign w:val="superscript"/>
              </w:rPr>
              <w:t>th</w:t>
            </w:r>
            <w:r>
              <w:rPr>
                <w:rFonts w:ascii="Bookman Old Style" w:hAnsi="Bookman Old Style"/>
                <w:bCs/>
              </w:rPr>
              <w:t>P</w:t>
            </w:r>
            <w:r w:rsidR="007F7825" w:rsidRPr="0098784C">
              <w:rPr>
                <w:rFonts w:ascii="Bookman Old Style" w:hAnsi="Bookman Old Style"/>
                <w:bCs/>
              </w:rPr>
              <w:t>ass</w:t>
            </w:r>
          </w:p>
        </w:tc>
      </w:tr>
    </w:tbl>
    <w:p w:rsidR="00A11ABA" w:rsidRPr="0098784C" w:rsidRDefault="00A11ABA" w:rsidP="00A11ABA">
      <w:pPr>
        <w:pStyle w:val="ListParagraph"/>
        <w:autoSpaceDE w:val="0"/>
        <w:autoSpaceDN w:val="0"/>
        <w:adjustRightInd w:val="0"/>
        <w:spacing w:after="0"/>
        <w:jc w:val="both"/>
        <w:rPr>
          <w:rFonts w:ascii="Bookman Old Style" w:hAnsi="Bookman Old Style"/>
          <w:bCs/>
        </w:rPr>
      </w:pPr>
    </w:p>
    <w:p w:rsidR="00A11ABA" w:rsidRPr="0098784C" w:rsidRDefault="00A11ABA" w:rsidP="00A11ABA">
      <w:pPr>
        <w:pStyle w:val="ListParagraph"/>
        <w:autoSpaceDE w:val="0"/>
        <w:autoSpaceDN w:val="0"/>
        <w:adjustRightInd w:val="0"/>
        <w:spacing w:after="0"/>
        <w:jc w:val="both"/>
        <w:rPr>
          <w:rFonts w:ascii="Bookman Old Style" w:hAnsi="Bookman Old Style"/>
          <w:bCs/>
        </w:rPr>
      </w:pPr>
      <w:r w:rsidRPr="0098784C">
        <w:rPr>
          <w:rFonts w:ascii="Bookman Old Style" w:hAnsi="Bookman Old Style"/>
          <w:bCs/>
        </w:rPr>
        <w:t>N.B.-No of post may be increased as per the requirement of the Health Institution subsequently.</w:t>
      </w:r>
    </w:p>
    <w:p w:rsidR="00A11ABA" w:rsidRPr="0098784C" w:rsidRDefault="00A11ABA" w:rsidP="00A11ABA">
      <w:pPr>
        <w:pStyle w:val="ListParagraph"/>
        <w:autoSpaceDE w:val="0"/>
        <w:autoSpaceDN w:val="0"/>
        <w:adjustRightInd w:val="0"/>
        <w:spacing w:after="0"/>
        <w:jc w:val="both"/>
        <w:rPr>
          <w:rFonts w:ascii="Bookman Old Style" w:hAnsi="Bookman Old Style"/>
          <w:bCs/>
        </w:rPr>
      </w:pPr>
    </w:p>
    <w:p w:rsidR="00A11ABA" w:rsidRPr="0098784C" w:rsidRDefault="00A11ABA" w:rsidP="00A11ABA">
      <w:pPr>
        <w:pStyle w:val="ListParagraph"/>
        <w:numPr>
          <w:ilvl w:val="0"/>
          <w:numId w:val="44"/>
        </w:numPr>
        <w:autoSpaceDE w:val="0"/>
        <w:autoSpaceDN w:val="0"/>
        <w:adjustRightInd w:val="0"/>
        <w:spacing w:after="0"/>
        <w:ind w:left="360"/>
        <w:jc w:val="both"/>
        <w:rPr>
          <w:rFonts w:ascii="Bookman Old Style" w:hAnsi="Bookman Old Style"/>
          <w:bCs/>
          <w:i/>
          <w:iCs/>
        </w:rPr>
      </w:pPr>
      <w:r w:rsidRPr="0098784C">
        <w:rPr>
          <w:rFonts w:ascii="Bookman Old Style" w:hAnsi="Bookman Old Style"/>
          <w:bCs/>
        </w:rPr>
        <w:t xml:space="preserve">Interested bidders may </w:t>
      </w:r>
      <w:r w:rsidR="0098784C" w:rsidRPr="0098784C">
        <w:rPr>
          <w:rFonts w:ascii="Bookman Old Style" w:hAnsi="Bookman Old Style"/>
          <w:bCs/>
        </w:rPr>
        <w:t>obtain</w:t>
      </w:r>
      <w:r w:rsidRPr="0098784C">
        <w:rPr>
          <w:rFonts w:ascii="Bookman Old Style" w:hAnsi="Bookman Old Style"/>
          <w:bCs/>
        </w:rPr>
        <w:t xml:space="preserve"> details terms and conditions from the website for taking </w:t>
      </w:r>
      <w:r w:rsidR="0098784C">
        <w:rPr>
          <w:rFonts w:ascii="Bookman Old Style" w:hAnsi="Bookman Old Style"/>
          <w:bCs/>
        </w:rPr>
        <w:t>u</w:t>
      </w:r>
      <w:r w:rsidR="0098784C" w:rsidRPr="0098784C">
        <w:rPr>
          <w:rFonts w:ascii="Bookman Old Style" w:hAnsi="Bookman Old Style"/>
          <w:bCs/>
        </w:rPr>
        <w:t>p</w:t>
      </w:r>
      <w:r w:rsidRPr="0098784C">
        <w:rPr>
          <w:rFonts w:ascii="Bookman Old Style" w:hAnsi="Bookman Old Style"/>
          <w:bCs/>
        </w:rPr>
        <w:t xml:space="preserve"> this assignment. The bidders may download the tender documents from our website </w:t>
      </w:r>
      <w:r w:rsidR="0098784C" w:rsidRPr="0098784C">
        <w:rPr>
          <w:rFonts w:ascii="Bookman Old Style" w:hAnsi="Bookman Old Style"/>
          <w:b/>
          <w:i/>
          <w:iCs/>
          <w:u w:val="single"/>
        </w:rPr>
        <w:t>www.scbmch.nic.in.</w:t>
      </w:r>
    </w:p>
    <w:p w:rsidR="00A11ABA" w:rsidRPr="0098784C" w:rsidRDefault="00A11ABA" w:rsidP="00A11ABA">
      <w:pPr>
        <w:pStyle w:val="ListParagraph"/>
        <w:autoSpaceDE w:val="0"/>
        <w:autoSpaceDN w:val="0"/>
        <w:adjustRightInd w:val="0"/>
        <w:spacing w:after="0"/>
        <w:ind w:left="360"/>
        <w:jc w:val="both"/>
        <w:rPr>
          <w:rFonts w:ascii="Bookman Old Style" w:hAnsi="Bookman Old Style"/>
          <w:bCs/>
          <w:i/>
          <w:iCs/>
        </w:rPr>
      </w:pPr>
    </w:p>
    <w:p w:rsidR="00A11ABA" w:rsidRPr="0098784C" w:rsidRDefault="00A11ABA" w:rsidP="00A11ABA">
      <w:pPr>
        <w:pStyle w:val="ListParagraph"/>
        <w:numPr>
          <w:ilvl w:val="0"/>
          <w:numId w:val="44"/>
        </w:numPr>
        <w:autoSpaceDE w:val="0"/>
        <w:autoSpaceDN w:val="0"/>
        <w:adjustRightInd w:val="0"/>
        <w:spacing w:after="0"/>
        <w:ind w:left="360"/>
        <w:jc w:val="both"/>
        <w:rPr>
          <w:rFonts w:ascii="Bookman Old Style" w:hAnsi="Bookman Old Style"/>
          <w:bCs/>
          <w:i/>
          <w:iCs/>
        </w:rPr>
      </w:pPr>
      <w:r w:rsidRPr="0098784C">
        <w:rPr>
          <w:rFonts w:ascii="Bookman Old Style" w:hAnsi="Bookman Old Style"/>
          <w:bCs/>
        </w:rPr>
        <w:t>The tender will be in two parts i.e. Technical Bid (Cover-A) and Financial Bid (Cover-B). The bidders should give their technical and financial proposal separately in two envelopes and should be put into another cover super scribed as “</w:t>
      </w:r>
      <w:r w:rsidRPr="0098784C">
        <w:rPr>
          <w:rFonts w:ascii="Bookman Old Style" w:hAnsi="Bookman Old Style"/>
          <w:b/>
          <w:bCs/>
        </w:rPr>
        <w:t>MANAGEMENT OF RSBY, BKKY &amp; MAHAPRAYAN HELP DESK OF SCB MEDICAL COLLEGE &amp; HOSPITAL, CUTTACK UNDER OUTSOURCING BASIS”</w:t>
      </w:r>
    </w:p>
    <w:p w:rsidR="00A11ABA" w:rsidRPr="00F8205C" w:rsidRDefault="00A11ABA" w:rsidP="00A11ABA">
      <w:pPr>
        <w:pStyle w:val="ListParagraph"/>
        <w:rPr>
          <w:rFonts w:ascii="Bookman Old Style" w:hAnsi="Bookman Old Style"/>
          <w:bCs/>
        </w:rPr>
      </w:pPr>
    </w:p>
    <w:p w:rsidR="00A11ABA" w:rsidRPr="00B435E1" w:rsidRDefault="001E1DC3" w:rsidP="00A11ABA">
      <w:pPr>
        <w:pStyle w:val="ListParagraph"/>
        <w:numPr>
          <w:ilvl w:val="0"/>
          <w:numId w:val="44"/>
        </w:numPr>
        <w:autoSpaceDE w:val="0"/>
        <w:autoSpaceDN w:val="0"/>
        <w:adjustRightInd w:val="0"/>
        <w:spacing w:after="0"/>
        <w:ind w:left="360"/>
        <w:jc w:val="both"/>
        <w:rPr>
          <w:rFonts w:ascii="Times New Roman" w:hAnsi="Times New Roman"/>
          <w:bCs/>
          <w:i/>
          <w:iCs/>
          <w:sz w:val="26"/>
          <w:szCs w:val="26"/>
        </w:rPr>
      </w:pPr>
      <w:r w:rsidRPr="0098784C">
        <w:rPr>
          <w:rFonts w:ascii="Bookman Old Style" w:hAnsi="Bookman Old Style"/>
          <w:bCs/>
        </w:rPr>
        <w:t>Bidders who qualify tech</w:t>
      </w:r>
      <w:r w:rsidR="00A11ABA" w:rsidRPr="0098784C">
        <w:rPr>
          <w:rFonts w:ascii="Bookman Old Style" w:hAnsi="Bookman Old Style"/>
          <w:bCs/>
        </w:rPr>
        <w:t>nically, their financial proposal shall only be opened.</w:t>
      </w:r>
    </w:p>
    <w:p w:rsidR="00FB1B7E" w:rsidRDefault="00FB1B7E">
      <w:pPr>
        <w:spacing w:after="0"/>
        <w:rPr>
          <w:rFonts w:ascii="Times New Roman" w:hAnsi="Times New Roman"/>
          <w:bCs/>
          <w:i/>
          <w:iCs/>
          <w:sz w:val="26"/>
          <w:szCs w:val="26"/>
        </w:rPr>
      </w:pPr>
      <w:r>
        <w:rPr>
          <w:rFonts w:ascii="Times New Roman" w:hAnsi="Times New Roman"/>
          <w:bCs/>
          <w:i/>
          <w:iCs/>
          <w:sz w:val="26"/>
          <w:szCs w:val="26"/>
        </w:rPr>
        <w:br w:type="page"/>
      </w:r>
    </w:p>
    <w:p w:rsidR="00B435E1" w:rsidRPr="00F8205C" w:rsidRDefault="001E1DC3" w:rsidP="00B435E1">
      <w:pPr>
        <w:pStyle w:val="ListParagraph"/>
        <w:autoSpaceDE w:val="0"/>
        <w:autoSpaceDN w:val="0"/>
        <w:adjustRightInd w:val="0"/>
        <w:spacing w:after="0"/>
        <w:ind w:left="0"/>
        <w:jc w:val="center"/>
        <w:rPr>
          <w:rFonts w:ascii="Bookman Old Style" w:hAnsi="Bookman Old Style"/>
          <w:bCs/>
          <w:u w:val="single"/>
        </w:rPr>
      </w:pPr>
      <w:r w:rsidRPr="00F8205C">
        <w:rPr>
          <w:rFonts w:ascii="Bookman Old Style" w:hAnsi="Bookman Old Style"/>
          <w:b/>
          <w:u w:val="single"/>
        </w:rPr>
        <w:lastRenderedPageBreak/>
        <w:t>TENDER FORM PART – 1 (TECHNICAL BID</w:t>
      </w:r>
      <w:r w:rsidRPr="00F8205C">
        <w:rPr>
          <w:rFonts w:ascii="Bookman Old Style" w:hAnsi="Bookman Old Style"/>
          <w:bCs/>
          <w:u w:val="single"/>
        </w:rPr>
        <w:t>)</w:t>
      </w:r>
    </w:p>
    <w:p w:rsidR="001E1DC3" w:rsidRPr="007C0728" w:rsidRDefault="001E1DC3" w:rsidP="00B435E1">
      <w:pPr>
        <w:pStyle w:val="ListParagraph"/>
        <w:autoSpaceDE w:val="0"/>
        <w:autoSpaceDN w:val="0"/>
        <w:adjustRightInd w:val="0"/>
        <w:spacing w:after="0"/>
        <w:ind w:left="0"/>
        <w:jc w:val="center"/>
        <w:rPr>
          <w:rFonts w:ascii="Bookman Old Style" w:hAnsi="Bookman Old Style"/>
          <w:bCs/>
          <w:sz w:val="20"/>
          <w:szCs w:val="20"/>
        </w:rPr>
      </w:pPr>
    </w:p>
    <w:tbl>
      <w:tblPr>
        <w:tblStyle w:val="TableGrid"/>
        <w:tblW w:w="11160" w:type="dxa"/>
        <w:tblInd w:w="-792" w:type="dxa"/>
        <w:tblLook w:val="04A0"/>
      </w:tblPr>
      <w:tblGrid>
        <w:gridCol w:w="540"/>
        <w:gridCol w:w="6904"/>
        <w:gridCol w:w="3716"/>
      </w:tblGrid>
      <w:tr w:rsidR="00C60CBD" w:rsidRPr="00F74817" w:rsidTr="007C0728">
        <w:trPr>
          <w:trHeight w:val="288"/>
        </w:trPr>
        <w:tc>
          <w:tcPr>
            <w:tcW w:w="540" w:type="dxa"/>
          </w:tcPr>
          <w:p w:rsidR="00C60CBD" w:rsidRDefault="00C60CBD" w:rsidP="00B435E1">
            <w:pPr>
              <w:spacing w:after="0"/>
              <w:rPr>
                <w:rFonts w:ascii="Bookman Old Style" w:hAnsi="Bookman Old Style"/>
                <w:bCs/>
              </w:rPr>
            </w:pPr>
            <w:r>
              <w:rPr>
                <w:rFonts w:ascii="Bookman Old Style" w:hAnsi="Bookman Old Style"/>
                <w:bCs/>
              </w:rPr>
              <w:t>1</w:t>
            </w:r>
          </w:p>
        </w:tc>
        <w:tc>
          <w:tcPr>
            <w:tcW w:w="6904" w:type="dxa"/>
          </w:tcPr>
          <w:p w:rsidR="00C60CBD" w:rsidRPr="00132252" w:rsidRDefault="00C60CBD" w:rsidP="00B435E1">
            <w:pPr>
              <w:autoSpaceDE w:val="0"/>
              <w:autoSpaceDN w:val="0"/>
              <w:adjustRightInd w:val="0"/>
              <w:spacing w:after="0"/>
              <w:jc w:val="both"/>
              <w:rPr>
                <w:rFonts w:ascii="Bookman Old Style" w:hAnsi="Bookman Old Style"/>
                <w:bCs/>
              </w:rPr>
            </w:pPr>
            <w:r>
              <w:rPr>
                <w:rFonts w:ascii="Bookman Old Style" w:hAnsi="Bookman Old Style"/>
                <w:bCs/>
              </w:rPr>
              <w:t>Name of the firm / Agency</w:t>
            </w:r>
          </w:p>
        </w:tc>
        <w:tc>
          <w:tcPr>
            <w:tcW w:w="3716" w:type="dxa"/>
          </w:tcPr>
          <w:p w:rsidR="00C60CBD" w:rsidRPr="00F74817" w:rsidRDefault="00C60CBD" w:rsidP="00B435E1">
            <w:pPr>
              <w:autoSpaceDE w:val="0"/>
              <w:autoSpaceDN w:val="0"/>
              <w:adjustRightInd w:val="0"/>
              <w:spacing w:after="0"/>
              <w:jc w:val="both"/>
              <w:rPr>
                <w:rFonts w:ascii="Bookman Old Style" w:hAnsi="Bookman Old Style"/>
                <w:bCs/>
              </w:rPr>
            </w:pPr>
          </w:p>
        </w:tc>
      </w:tr>
      <w:tr w:rsidR="00ED38FC" w:rsidRPr="00F74817" w:rsidTr="007C0728">
        <w:trPr>
          <w:trHeight w:val="288"/>
        </w:trPr>
        <w:tc>
          <w:tcPr>
            <w:tcW w:w="540" w:type="dxa"/>
          </w:tcPr>
          <w:p w:rsidR="00ED38FC" w:rsidRPr="00132252" w:rsidRDefault="00C60CBD" w:rsidP="00B435E1">
            <w:pPr>
              <w:spacing w:after="0"/>
              <w:rPr>
                <w:rFonts w:ascii="Bookman Old Style" w:hAnsi="Bookman Old Style"/>
                <w:bCs/>
              </w:rPr>
            </w:pPr>
            <w:r>
              <w:rPr>
                <w:rFonts w:ascii="Bookman Old Style" w:hAnsi="Bookman Old Style"/>
                <w:bCs/>
              </w:rPr>
              <w:t>a.</w:t>
            </w:r>
          </w:p>
        </w:tc>
        <w:tc>
          <w:tcPr>
            <w:tcW w:w="6904" w:type="dxa"/>
          </w:tcPr>
          <w:p w:rsidR="00ED38FC" w:rsidRPr="00132252" w:rsidRDefault="00ED38FC" w:rsidP="00B435E1">
            <w:pPr>
              <w:autoSpaceDE w:val="0"/>
              <w:autoSpaceDN w:val="0"/>
              <w:adjustRightInd w:val="0"/>
              <w:spacing w:after="0"/>
              <w:jc w:val="both"/>
              <w:rPr>
                <w:rFonts w:ascii="Bookman Old Style" w:hAnsi="Bookman Old Style"/>
                <w:bCs/>
              </w:rPr>
            </w:pPr>
            <w:r w:rsidRPr="00132252">
              <w:rPr>
                <w:rFonts w:ascii="Bookman Old Style" w:hAnsi="Bookman Old Style"/>
                <w:bCs/>
              </w:rPr>
              <w:t>Status of the Bidder</w:t>
            </w:r>
          </w:p>
        </w:tc>
        <w:tc>
          <w:tcPr>
            <w:tcW w:w="3716" w:type="dxa"/>
          </w:tcPr>
          <w:p w:rsidR="00ED38FC" w:rsidRPr="00F74817" w:rsidRDefault="00ED38FC" w:rsidP="00B435E1">
            <w:pPr>
              <w:autoSpaceDE w:val="0"/>
              <w:autoSpaceDN w:val="0"/>
              <w:adjustRightInd w:val="0"/>
              <w:spacing w:after="0"/>
              <w:jc w:val="both"/>
              <w:rPr>
                <w:rFonts w:ascii="Bookman Old Style" w:hAnsi="Bookman Old Style"/>
                <w:bCs/>
              </w:rPr>
            </w:pPr>
          </w:p>
        </w:tc>
      </w:tr>
      <w:tr w:rsidR="00B435E1" w:rsidRPr="00F74817" w:rsidTr="007C0728">
        <w:trPr>
          <w:trHeight w:val="288"/>
        </w:trPr>
        <w:tc>
          <w:tcPr>
            <w:tcW w:w="540" w:type="dxa"/>
          </w:tcPr>
          <w:p w:rsidR="00B435E1" w:rsidRPr="00F74817" w:rsidRDefault="001E1DC3" w:rsidP="00B435E1">
            <w:pPr>
              <w:autoSpaceDE w:val="0"/>
              <w:autoSpaceDN w:val="0"/>
              <w:adjustRightInd w:val="0"/>
              <w:spacing w:after="0"/>
              <w:jc w:val="both"/>
              <w:rPr>
                <w:rFonts w:ascii="Bookman Old Style" w:hAnsi="Bookman Old Style"/>
                <w:bCs/>
              </w:rPr>
            </w:pPr>
            <w:r w:rsidRPr="00F74817">
              <w:rPr>
                <w:rFonts w:ascii="Bookman Old Style" w:hAnsi="Bookman Old Style"/>
                <w:bCs/>
              </w:rPr>
              <w:t>2</w:t>
            </w:r>
          </w:p>
        </w:tc>
        <w:tc>
          <w:tcPr>
            <w:tcW w:w="6904" w:type="dxa"/>
          </w:tcPr>
          <w:p w:rsidR="00B435E1" w:rsidRPr="00F74817" w:rsidRDefault="001E1DC3" w:rsidP="00B435E1">
            <w:pPr>
              <w:autoSpaceDE w:val="0"/>
              <w:autoSpaceDN w:val="0"/>
              <w:adjustRightInd w:val="0"/>
              <w:spacing w:after="0"/>
              <w:jc w:val="both"/>
              <w:rPr>
                <w:rFonts w:ascii="Bookman Old Style" w:hAnsi="Bookman Old Style"/>
                <w:bCs/>
              </w:rPr>
            </w:pPr>
            <w:r w:rsidRPr="00F74817">
              <w:rPr>
                <w:rFonts w:ascii="Bookman Old Style" w:hAnsi="Bookman Old Style"/>
                <w:bCs/>
              </w:rPr>
              <w:t>Address of the Firm/ Agency</w:t>
            </w:r>
          </w:p>
        </w:tc>
        <w:tc>
          <w:tcPr>
            <w:tcW w:w="3716" w:type="dxa"/>
          </w:tcPr>
          <w:p w:rsidR="00B435E1" w:rsidRPr="00F74817" w:rsidRDefault="00B435E1" w:rsidP="00B435E1">
            <w:pPr>
              <w:autoSpaceDE w:val="0"/>
              <w:autoSpaceDN w:val="0"/>
              <w:adjustRightInd w:val="0"/>
              <w:spacing w:after="0"/>
              <w:jc w:val="both"/>
              <w:rPr>
                <w:rFonts w:ascii="Bookman Old Style" w:hAnsi="Bookman Old Style"/>
                <w:bCs/>
              </w:rPr>
            </w:pPr>
          </w:p>
        </w:tc>
      </w:tr>
      <w:tr w:rsidR="00B435E1" w:rsidRPr="00F74817" w:rsidTr="007C0728">
        <w:trPr>
          <w:trHeight w:val="288"/>
        </w:trPr>
        <w:tc>
          <w:tcPr>
            <w:tcW w:w="540" w:type="dxa"/>
          </w:tcPr>
          <w:p w:rsidR="00B435E1" w:rsidRPr="00F74817" w:rsidRDefault="001E1DC3" w:rsidP="00B435E1">
            <w:pPr>
              <w:autoSpaceDE w:val="0"/>
              <w:autoSpaceDN w:val="0"/>
              <w:adjustRightInd w:val="0"/>
              <w:spacing w:after="0"/>
              <w:jc w:val="both"/>
              <w:rPr>
                <w:rFonts w:ascii="Bookman Old Style" w:hAnsi="Bookman Old Style"/>
                <w:bCs/>
              </w:rPr>
            </w:pPr>
            <w:r w:rsidRPr="00F74817">
              <w:rPr>
                <w:rFonts w:ascii="Bookman Old Style" w:hAnsi="Bookman Old Style"/>
                <w:bCs/>
              </w:rPr>
              <w:t>3</w:t>
            </w:r>
          </w:p>
        </w:tc>
        <w:tc>
          <w:tcPr>
            <w:tcW w:w="6904" w:type="dxa"/>
          </w:tcPr>
          <w:p w:rsidR="00B435E1" w:rsidRPr="00F74817" w:rsidRDefault="007D03E7" w:rsidP="00B435E1">
            <w:pPr>
              <w:autoSpaceDE w:val="0"/>
              <w:autoSpaceDN w:val="0"/>
              <w:adjustRightInd w:val="0"/>
              <w:spacing w:after="0"/>
              <w:jc w:val="both"/>
              <w:rPr>
                <w:rFonts w:ascii="Bookman Old Style" w:hAnsi="Bookman Old Style"/>
                <w:bCs/>
              </w:rPr>
            </w:pPr>
            <w:r w:rsidRPr="00F74817">
              <w:rPr>
                <w:rFonts w:ascii="Bookman Old Style" w:hAnsi="Bookman Old Style"/>
                <w:bCs/>
              </w:rPr>
              <w:t>Name of the Authorized Signatory (in Block letters)</w:t>
            </w:r>
          </w:p>
        </w:tc>
        <w:tc>
          <w:tcPr>
            <w:tcW w:w="3716" w:type="dxa"/>
          </w:tcPr>
          <w:p w:rsidR="00B435E1" w:rsidRPr="00F74817" w:rsidRDefault="00B435E1" w:rsidP="00B435E1">
            <w:pPr>
              <w:autoSpaceDE w:val="0"/>
              <w:autoSpaceDN w:val="0"/>
              <w:adjustRightInd w:val="0"/>
              <w:spacing w:after="0"/>
              <w:jc w:val="both"/>
              <w:rPr>
                <w:rFonts w:ascii="Bookman Old Style" w:hAnsi="Bookman Old Style"/>
                <w:bCs/>
              </w:rPr>
            </w:pPr>
          </w:p>
        </w:tc>
      </w:tr>
      <w:tr w:rsidR="00B435E1" w:rsidRPr="00F74817" w:rsidTr="007C0728">
        <w:trPr>
          <w:trHeight w:val="288"/>
        </w:trPr>
        <w:tc>
          <w:tcPr>
            <w:tcW w:w="540" w:type="dxa"/>
          </w:tcPr>
          <w:p w:rsidR="00B435E1" w:rsidRPr="00F74817" w:rsidRDefault="007D03E7" w:rsidP="00B435E1">
            <w:pPr>
              <w:autoSpaceDE w:val="0"/>
              <w:autoSpaceDN w:val="0"/>
              <w:adjustRightInd w:val="0"/>
              <w:spacing w:after="0"/>
              <w:jc w:val="both"/>
              <w:rPr>
                <w:rFonts w:ascii="Bookman Old Style" w:hAnsi="Bookman Old Style"/>
                <w:bCs/>
              </w:rPr>
            </w:pPr>
            <w:r w:rsidRPr="00F74817">
              <w:rPr>
                <w:rFonts w:ascii="Bookman Old Style" w:hAnsi="Bookman Old Style"/>
                <w:bCs/>
              </w:rPr>
              <w:t>4</w:t>
            </w:r>
          </w:p>
        </w:tc>
        <w:tc>
          <w:tcPr>
            <w:tcW w:w="6904" w:type="dxa"/>
          </w:tcPr>
          <w:p w:rsidR="00B435E1" w:rsidRPr="00F74817" w:rsidRDefault="007D03E7" w:rsidP="00B435E1">
            <w:pPr>
              <w:autoSpaceDE w:val="0"/>
              <w:autoSpaceDN w:val="0"/>
              <w:adjustRightInd w:val="0"/>
              <w:spacing w:after="0"/>
              <w:jc w:val="both"/>
              <w:rPr>
                <w:rFonts w:ascii="Bookman Old Style" w:hAnsi="Bookman Old Style"/>
                <w:bCs/>
              </w:rPr>
            </w:pPr>
            <w:r w:rsidRPr="00F74817">
              <w:rPr>
                <w:rFonts w:ascii="Bookman Old Style" w:hAnsi="Bookman Old Style"/>
                <w:bCs/>
              </w:rPr>
              <w:t>Specimen Signature of Authorized Signatory</w:t>
            </w:r>
          </w:p>
        </w:tc>
        <w:tc>
          <w:tcPr>
            <w:tcW w:w="3716" w:type="dxa"/>
          </w:tcPr>
          <w:p w:rsidR="00B435E1" w:rsidRPr="00F74817" w:rsidRDefault="00B435E1" w:rsidP="00B435E1">
            <w:pPr>
              <w:autoSpaceDE w:val="0"/>
              <w:autoSpaceDN w:val="0"/>
              <w:adjustRightInd w:val="0"/>
              <w:spacing w:after="0"/>
              <w:jc w:val="both"/>
              <w:rPr>
                <w:rFonts w:ascii="Bookman Old Style" w:hAnsi="Bookman Old Style"/>
                <w:bCs/>
              </w:rPr>
            </w:pPr>
          </w:p>
        </w:tc>
      </w:tr>
      <w:tr w:rsidR="00B435E1" w:rsidRPr="00F74817" w:rsidTr="007C0728">
        <w:trPr>
          <w:trHeight w:val="288"/>
        </w:trPr>
        <w:tc>
          <w:tcPr>
            <w:tcW w:w="540" w:type="dxa"/>
          </w:tcPr>
          <w:p w:rsidR="00B435E1" w:rsidRPr="00F74817" w:rsidRDefault="007D03E7" w:rsidP="00B435E1">
            <w:pPr>
              <w:autoSpaceDE w:val="0"/>
              <w:autoSpaceDN w:val="0"/>
              <w:adjustRightInd w:val="0"/>
              <w:spacing w:after="0"/>
              <w:jc w:val="both"/>
              <w:rPr>
                <w:rFonts w:ascii="Bookman Old Style" w:hAnsi="Bookman Old Style"/>
                <w:bCs/>
              </w:rPr>
            </w:pPr>
            <w:r w:rsidRPr="00F74817">
              <w:rPr>
                <w:rFonts w:ascii="Bookman Old Style" w:hAnsi="Bookman Old Style"/>
                <w:bCs/>
              </w:rPr>
              <w:t>5</w:t>
            </w:r>
          </w:p>
        </w:tc>
        <w:tc>
          <w:tcPr>
            <w:tcW w:w="6904" w:type="dxa"/>
          </w:tcPr>
          <w:p w:rsidR="00B435E1" w:rsidRPr="00F74817" w:rsidRDefault="00C6435D" w:rsidP="00C6435D">
            <w:pPr>
              <w:autoSpaceDE w:val="0"/>
              <w:autoSpaceDN w:val="0"/>
              <w:adjustRightInd w:val="0"/>
              <w:spacing w:after="0"/>
              <w:jc w:val="both"/>
              <w:rPr>
                <w:rFonts w:ascii="Bookman Old Style" w:hAnsi="Bookman Old Style"/>
                <w:bCs/>
              </w:rPr>
            </w:pPr>
            <w:r>
              <w:rPr>
                <w:rFonts w:ascii="Bookman Old Style" w:hAnsi="Bookman Old Style"/>
                <w:bCs/>
              </w:rPr>
              <w:t>Telephone Number of Authorized</w:t>
            </w:r>
            <w:r w:rsidR="007D03E7" w:rsidRPr="00F74817">
              <w:rPr>
                <w:rFonts w:ascii="Bookman Old Style" w:hAnsi="Bookman Old Style"/>
                <w:bCs/>
              </w:rPr>
              <w:t xml:space="preserve"> Signatory Firm/ Agency</w:t>
            </w:r>
          </w:p>
        </w:tc>
        <w:tc>
          <w:tcPr>
            <w:tcW w:w="3716" w:type="dxa"/>
          </w:tcPr>
          <w:p w:rsidR="00B435E1" w:rsidRPr="00F74817" w:rsidRDefault="00B435E1" w:rsidP="00B435E1">
            <w:pPr>
              <w:autoSpaceDE w:val="0"/>
              <w:autoSpaceDN w:val="0"/>
              <w:adjustRightInd w:val="0"/>
              <w:spacing w:after="0"/>
              <w:jc w:val="both"/>
              <w:rPr>
                <w:rFonts w:ascii="Bookman Old Style" w:hAnsi="Bookman Old Style"/>
                <w:bCs/>
              </w:rPr>
            </w:pPr>
          </w:p>
        </w:tc>
      </w:tr>
      <w:tr w:rsidR="00B435E1" w:rsidRPr="00F74817" w:rsidTr="007C0728">
        <w:trPr>
          <w:trHeight w:val="288"/>
        </w:trPr>
        <w:tc>
          <w:tcPr>
            <w:tcW w:w="540" w:type="dxa"/>
          </w:tcPr>
          <w:p w:rsidR="00B435E1" w:rsidRPr="00F74817" w:rsidRDefault="007D03E7" w:rsidP="00B435E1">
            <w:pPr>
              <w:autoSpaceDE w:val="0"/>
              <w:autoSpaceDN w:val="0"/>
              <w:adjustRightInd w:val="0"/>
              <w:spacing w:after="0"/>
              <w:jc w:val="both"/>
              <w:rPr>
                <w:rFonts w:ascii="Bookman Old Style" w:hAnsi="Bookman Old Style"/>
                <w:bCs/>
              </w:rPr>
            </w:pPr>
            <w:r w:rsidRPr="00F74817">
              <w:rPr>
                <w:rFonts w:ascii="Bookman Old Style" w:hAnsi="Bookman Old Style"/>
                <w:bCs/>
              </w:rPr>
              <w:t>6</w:t>
            </w:r>
          </w:p>
        </w:tc>
        <w:tc>
          <w:tcPr>
            <w:tcW w:w="6904" w:type="dxa"/>
          </w:tcPr>
          <w:p w:rsidR="00B435E1" w:rsidRPr="00F74817" w:rsidRDefault="007D03E7" w:rsidP="00B435E1">
            <w:pPr>
              <w:autoSpaceDE w:val="0"/>
              <w:autoSpaceDN w:val="0"/>
              <w:adjustRightInd w:val="0"/>
              <w:spacing w:after="0"/>
              <w:jc w:val="both"/>
              <w:rPr>
                <w:rFonts w:ascii="Bookman Old Style" w:hAnsi="Bookman Old Style"/>
                <w:bCs/>
              </w:rPr>
            </w:pPr>
            <w:r w:rsidRPr="00F74817">
              <w:rPr>
                <w:rFonts w:ascii="Bookman Old Style" w:hAnsi="Bookman Old Style"/>
                <w:bCs/>
              </w:rPr>
              <w:t>Registration No.</w:t>
            </w:r>
          </w:p>
        </w:tc>
        <w:tc>
          <w:tcPr>
            <w:tcW w:w="3716" w:type="dxa"/>
          </w:tcPr>
          <w:p w:rsidR="00B435E1" w:rsidRPr="00F74817" w:rsidRDefault="00B435E1" w:rsidP="00B435E1">
            <w:pPr>
              <w:autoSpaceDE w:val="0"/>
              <w:autoSpaceDN w:val="0"/>
              <w:adjustRightInd w:val="0"/>
              <w:spacing w:after="0"/>
              <w:jc w:val="both"/>
              <w:rPr>
                <w:rFonts w:ascii="Bookman Old Style" w:hAnsi="Bookman Old Style"/>
                <w:bCs/>
              </w:rPr>
            </w:pPr>
          </w:p>
        </w:tc>
      </w:tr>
      <w:tr w:rsidR="00B435E1" w:rsidRPr="00F74817" w:rsidTr="007C0728">
        <w:trPr>
          <w:trHeight w:val="288"/>
        </w:trPr>
        <w:tc>
          <w:tcPr>
            <w:tcW w:w="540" w:type="dxa"/>
          </w:tcPr>
          <w:p w:rsidR="00B435E1" w:rsidRPr="00F74817" w:rsidRDefault="007D03E7" w:rsidP="00B435E1">
            <w:pPr>
              <w:autoSpaceDE w:val="0"/>
              <w:autoSpaceDN w:val="0"/>
              <w:adjustRightInd w:val="0"/>
              <w:spacing w:after="0"/>
              <w:jc w:val="both"/>
              <w:rPr>
                <w:rFonts w:ascii="Bookman Old Style" w:hAnsi="Bookman Old Style"/>
                <w:bCs/>
              </w:rPr>
            </w:pPr>
            <w:r w:rsidRPr="00F74817">
              <w:rPr>
                <w:rFonts w:ascii="Bookman Old Style" w:hAnsi="Bookman Old Style"/>
                <w:bCs/>
              </w:rPr>
              <w:t>7</w:t>
            </w:r>
          </w:p>
        </w:tc>
        <w:tc>
          <w:tcPr>
            <w:tcW w:w="6904" w:type="dxa"/>
          </w:tcPr>
          <w:p w:rsidR="00B435E1" w:rsidRPr="00F74817" w:rsidRDefault="007D03E7" w:rsidP="00B435E1">
            <w:pPr>
              <w:autoSpaceDE w:val="0"/>
              <w:autoSpaceDN w:val="0"/>
              <w:adjustRightInd w:val="0"/>
              <w:spacing w:after="0"/>
              <w:jc w:val="both"/>
              <w:rPr>
                <w:rFonts w:ascii="Bookman Old Style" w:hAnsi="Bookman Old Style"/>
                <w:bCs/>
              </w:rPr>
            </w:pPr>
            <w:r w:rsidRPr="00F74817">
              <w:rPr>
                <w:rFonts w:ascii="Bookman Old Style" w:hAnsi="Bookman Old Style"/>
                <w:bCs/>
              </w:rPr>
              <w:t>VAT Clearance certificate</w:t>
            </w:r>
          </w:p>
        </w:tc>
        <w:tc>
          <w:tcPr>
            <w:tcW w:w="3716" w:type="dxa"/>
          </w:tcPr>
          <w:p w:rsidR="00B435E1" w:rsidRPr="00F74817" w:rsidRDefault="00B435E1" w:rsidP="00B435E1">
            <w:pPr>
              <w:autoSpaceDE w:val="0"/>
              <w:autoSpaceDN w:val="0"/>
              <w:adjustRightInd w:val="0"/>
              <w:spacing w:after="0"/>
              <w:jc w:val="both"/>
              <w:rPr>
                <w:rFonts w:ascii="Bookman Old Style" w:hAnsi="Bookman Old Style"/>
                <w:bCs/>
              </w:rPr>
            </w:pPr>
          </w:p>
        </w:tc>
      </w:tr>
      <w:tr w:rsidR="00B435E1" w:rsidRPr="00F74817" w:rsidTr="007C0728">
        <w:trPr>
          <w:trHeight w:val="288"/>
        </w:trPr>
        <w:tc>
          <w:tcPr>
            <w:tcW w:w="540" w:type="dxa"/>
          </w:tcPr>
          <w:p w:rsidR="00B435E1" w:rsidRPr="00F74817" w:rsidRDefault="005A0A4F" w:rsidP="00B435E1">
            <w:pPr>
              <w:autoSpaceDE w:val="0"/>
              <w:autoSpaceDN w:val="0"/>
              <w:adjustRightInd w:val="0"/>
              <w:spacing w:after="0"/>
              <w:jc w:val="both"/>
              <w:rPr>
                <w:rFonts w:ascii="Bookman Old Style" w:hAnsi="Bookman Old Style"/>
                <w:bCs/>
              </w:rPr>
            </w:pPr>
            <w:r w:rsidRPr="00F74817">
              <w:rPr>
                <w:rFonts w:ascii="Bookman Old Style" w:hAnsi="Bookman Old Style"/>
                <w:bCs/>
              </w:rPr>
              <w:t>8</w:t>
            </w:r>
          </w:p>
        </w:tc>
        <w:tc>
          <w:tcPr>
            <w:tcW w:w="6904" w:type="dxa"/>
          </w:tcPr>
          <w:p w:rsidR="00B435E1" w:rsidRPr="00F74817" w:rsidRDefault="005A0A4F" w:rsidP="00B435E1">
            <w:pPr>
              <w:autoSpaceDE w:val="0"/>
              <w:autoSpaceDN w:val="0"/>
              <w:adjustRightInd w:val="0"/>
              <w:spacing w:after="0"/>
              <w:jc w:val="both"/>
              <w:rPr>
                <w:rFonts w:ascii="Bookman Old Style" w:hAnsi="Bookman Old Style"/>
                <w:bCs/>
              </w:rPr>
            </w:pPr>
            <w:r w:rsidRPr="00F74817">
              <w:rPr>
                <w:rFonts w:ascii="Bookman Old Style" w:hAnsi="Bookman Old Style"/>
                <w:bCs/>
              </w:rPr>
              <w:t>Service Tax Registration No.</w:t>
            </w:r>
          </w:p>
        </w:tc>
        <w:tc>
          <w:tcPr>
            <w:tcW w:w="3716" w:type="dxa"/>
          </w:tcPr>
          <w:p w:rsidR="00B435E1" w:rsidRPr="00F74817" w:rsidRDefault="00B435E1" w:rsidP="00B435E1">
            <w:pPr>
              <w:autoSpaceDE w:val="0"/>
              <w:autoSpaceDN w:val="0"/>
              <w:adjustRightInd w:val="0"/>
              <w:spacing w:after="0"/>
              <w:jc w:val="both"/>
              <w:rPr>
                <w:rFonts w:ascii="Bookman Old Style" w:hAnsi="Bookman Old Style"/>
                <w:bCs/>
              </w:rPr>
            </w:pPr>
          </w:p>
        </w:tc>
      </w:tr>
      <w:tr w:rsidR="00E33000" w:rsidRPr="00F74817" w:rsidTr="007C0728">
        <w:trPr>
          <w:trHeight w:val="288"/>
        </w:trPr>
        <w:tc>
          <w:tcPr>
            <w:tcW w:w="540" w:type="dxa"/>
          </w:tcPr>
          <w:p w:rsidR="00E33000" w:rsidRPr="00132252" w:rsidRDefault="00132252" w:rsidP="00B435E1">
            <w:pPr>
              <w:autoSpaceDE w:val="0"/>
              <w:autoSpaceDN w:val="0"/>
              <w:adjustRightInd w:val="0"/>
              <w:spacing w:after="0"/>
              <w:jc w:val="both"/>
              <w:rPr>
                <w:rFonts w:ascii="Bookman Old Style" w:hAnsi="Bookman Old Style"/>
                <w:bCs/>
              </w:rPr>
            </w:pPr>
            <w:r w:rsidRPr="00132252">
              <w:rPr>
                <w:rFonts w:ascii="Bookman Old Style" w:hAnsi="Bookman Old Style"/>
                <w:bCs/>
              </w:rPr>
              <w:t>9</w:t>
            </w:r>
          </w:p>
        </w:tc>
        <w:tc>
          <w:tcPr>
            <w:tcW w:w="6904" w:type="dxa"/>
          </w:tcPr>
          <w:p w:rsidR="00E33000" w:rsidRPr="00132252" w:rsidRDefault="00C60CBD" w:rsidP="00E33000">
            <w:pPr>
              <w:autoSpaceDE w:val="0"/>
              <w:autoSpaceDN w:val="0"/>
              <w:adjustRightInd w:val="0"/>
              <w:spacing w:after="0"/>
              <w:jc w:val="both"/>
              <w:rPr>
                <w:rFonts w:ascii="Bookman Old Style" w:hAnsi="Bookman Old Style"/>
                <w:bCs/>
              </w:rPr>
            </w:pPr>
            <w:r>
              <w:rPr>
                <w:rFonts w:ascii="Bookman Old Style" w:hAnsi="Bookman Old Style"/>
                <w:bCs/>
              </w:rPr>
              <w:t>PAN No. of the Firm / Agency</w:t>
            </w:r>
          </w:p>
        </w:tc>
        <w:tc>
          <w:tcPr>
            <w:tcW w:w="3716" w:type="dxa"/>
          </w:tcPr>
          <w:p w:rsidR="00E33000" w:rsidRPr="00F74817" w:rsidRDefault="00E33000" w:rsidP="00B435E1">
            <w:pPr>
              <w:autoSpaceDE w:val="0"/>
              <w:autoSpaceDN w:val="0"/>
              <w:adjustRightInd w:val="0"/>
              <w:spacing w:after="0"/>
              <w:jc w:val="both"/>
              <w:rPr>
                <w:rFonts w:ascii="Bookman Old Style" w:hAnsi="Bookman Old Style"/>
                <w:bCs/>
              </w:rPr>
            </w:pPr>
          </w:p>
        </w:tc>
      </w:tr>
      <w:tr w:rsidR="00C60CBD" w:rsidRPr="00F74817" w:rsidTr="007C0728">
        <w:trPr>
          <w:trHeight w:val="288"/>
        </w:trPr>
        <w:tc>
          <w:tcPr>
            <w:tcW w:w="540" w:type="dxa"/>
          </w:tcPr>
          <w:p w:rsidR="00C60CBD" w:rsidRPr="00132252" w:rsidRDefault="00C60CBD" w:rsidP="00B435E1">
            <w:pPr>
              <w:autoSpaceDE w:val="0"/>
              <w:autoSpaceDN w:val="0"/>
              <w:adjustRightInd w:val="0"/>
              <w:spacing w:after="0"/>
              <w:jc w:val="both"/>
              <w:rPr>
                <w:rFonts w:ascii="Bookman Old Style" w:hAnsi="Bookman Old Style"/>
                <w:bCs/>
              </w:rPr>
            </w:pPr>
            <w:r>
              <w:rPr>
                <w:rFonts w:ascii="Bookman Old Style" w:hAnsi="Bookman Old Style"/>
                <w:bCs/>
              </w:rPr>
              <w:t>a.</w:t>
            </w:r>
          </w:p>
        </w:tc>
        <w:tc>
          <w:tcPr>
            <w:tcW w:w="6904" w:type="dxa"/>
          </w:tcPr>
          <w:p w:rsidR="00C60CBD" w:rsidRPr="00132252" w:rsidRDefault="00C60CBD" w:rsidP="00E33000">
            <w:pPr>
              <w:autoSpaceDE w:val="0"/>
              <w:autoSpaceDN w:val="0"/>
              <w:adjustRightInd w:val="0"/>
              <w:spacing w:after="0"/>
              <w:jc w:val="both"/>
              <w:rPr>
                <w:rFonts w:ascii="Bookman Old Style" w:hAnsi="Bookman Old Style"/>
                <w:bCs/>
              </w:rPr>
            </w:pPr>
            <w:r w:rsidRPr="00132252">
              <w:rPr>
                <w:rFonts w:ascii="Bookman Old Style" w:hAnsi="Bookman Old Style"/>
                <w:bCs/>
              </w:rPr>
              <w:t>PAN No. of the Authorized Signatory</w:t>
            </w:r>
          </w:p>
        </w:tc>
        <w:tc>
          <w:tcPr>
            <w:tcW w:w="3716" w:type="dxa"/>
          </w:tcPr>
          <w:p w:rsidR="00C60CBD" w:rsidRPr="00F74817" w:rsidRDefault="00C60CBD" w:rsidP="00B435E1">
            <w:pPr>
              <w:autoSpaceDE w:val="0"/>
              <w:autoSpaceDN w:val="0"/>
              <w:adjustRightInd w:val="0"/>
              <w:spacing w:after="0"/>
              <w:jc w:val="both"/>
              <w:rPr>
                <w:rFonts w:ascii="Bookman Old Style" w:hAnsi="Bookman Old Style"/>
                <w:bCs/>
              </w:rPr>
            </w:pPr>
          </w:p>
        </w:tc>
      </w:tr>
      <w:tr w:rsidR="00B435E1" w:rsidRPr="00F74817" w:rsidTr="007C0728">
        <w:trPr>
          <w:trHeight w:val="288"/>
        </w:trPr>
        <w:tc>
          <w:tcPr>
            <w:tcW w:w="540" w:type="dxa"/>
          </w:tcPr>
          <w:p w:rsidR="00B435E1" w:rsidRPr="00F74817" w:rsidRDefault="005A0A4F" w:rsidP="00B435E1">
            <w:pPr>
              <w:autoSpaceDE w:val="0"/>
              <w:autoSpaceDN w:val="0"/>
              <w:adjustRightInd w:val="0"/>
              <w:spacing w:after="0"/>
              <w:jc w:val="both"/>
              <w:rPr>
                <w:rFonts w:ascii="Bookman Old Style" w:hAnsi="Bookman Old Style"/>
                <w:bCs/>
              </w:rPr>
            </w:pPr>
            <w:r w:rsidRPr="00F74817">
              <w:rPr>
                <w:rFonts w:ascii="Bookman Old Style" w:hAnsi="Bookman Old Style"/>
                <w:bCs/>
              </w:rPr>
              <w:t>10</w:t>
            </w:r>
          </w:p>
        </w:tc>
        <w:tc>
          <w:tcPr>
            <w:tcW w:w="6904" w:type="dxa"/>
          </w:tcPr>
          <w:p w:rsidR="00B435E1" w:rsidRPr="00F74817" w:rsidRDefault="005A0A4F" w:rsidP="00B435E1">
            <w:pPr>
              <w:autoSpaceDE w:val="0"/>
              <w:autoSpaceDN w:val="0"/>
              <w:adjustRightInd w:val="0"/>
              <w:spacing w:after="0"/>
              <w:jc w:val="both"/>
              <w:rPr>
                <w:rFonts w:ascii="Bookman Old Style" w:hAnsi="Bookman Old Style"/>
                <w:bCs/>
              </w:rPr>
            </w:pPr>
            <w:r w:rsidRPr="00F74817">
              <w:rPr>
                <w:rFonts w:ascii="Bookman Old Style" w:hAnsi="Bookman Old Style"/>
                <w:bCs/>
              </w:rPr>
              <w:t>P.F. Registration No.</w:t>
            </w:r>
          </w:p>
        </w:tc>
        <w:tc>
          <w:tcPr>
            <w:tcW w:w="3716" w:type="dxa"/>
          </w:tcPr>
          <w:p w:rsidR="00B435E1" w:rsidRPr="00F74817" w:rsidRDefault="00B435E1" w:rsidP="00B435E1">
            <w:pPr>
              <w:autoSpaceDE w:val="0"/>
              <w:autoSpaceDN w:val="0"/>
              <w:adjustRightInd w:val="0"/>
              <w:spacing w:after="0"/>
              <w:jc w:val="both"/>
              <w:rPr>
                <w:rFonts w:ascii="Bookman Old Style" w:hAnsi="Bookman Old Style"/>
                <w:bCs/>
              </w:rPr>
            </w:pPr>
          </w:p>
        </w:tc>
      </w:tr>
      <w:tr w:rsidR="00B435E1" w:rsidRPr="00F74817" w:rsidTr="007C0728">
        <w:trPr>
          <w:trHeight w:val="288"/>
        </w:trPr>
        <w:tc>
          <w:tcPr>
            <w:tcW w:w="540" w:type="dxa"/>
          </w:tcPr>
          <w:p w:rsidR="00B435E1" w:rsidRPr="00F74817" w:rsidRDefault="005A0A4F" w:rsidP="00B435E1">
            <w:pPr>
              <w:autoSpaceDE w:val="0"/>
              <w:autoSpaceDN w:val="0"/>
              <w:adjustRightInd w:val="0"/>
              <w:spacing w:after="0"/>
              <w:jc w:val="both"/>
              <w:rPr>
                <w:rFonts w:ascii="Bookman Old Style" w:hAnsi="Bookman Old Style"/>
                <w:bCs/>
              </w:rPr>
            </w:pPr>
            <w:r w:rsidRPr="00F74817">
              <w:rPr>
                <w:rFonts w:ascii="Bookman Old Style" w:hAnsi="Bookman Old Style"/>
                <w:bCs/>
              </w:rPr>
              <w:t>11</w:t>
            </w:r>
          </w:p>
        </w:tc>
        <w:tc>
          <w:tcPr>
            <w:tcW w:w="6904" w:type="dxa"/>
          </w:tcPr>
          <w:p w:rsidR="00B435E1" w:rsidRPr="00F74817" w:rsidRDefault="005A0A4F" w:rsidP="00B435E1">
            <w:pPr>
              <w:autoSpaceDE w:val="0"/>
              <w:autoSpaceDN w:val="0"/>
              <w:adjustRightInd w:val="0"/>
              <w:spacing w:after="0"/>
              <w:jc w:val="both"/>
              <w:rPr>
                <w:rFonts w:ascii="Bookman Old Style" w:hAnsi="Bookman Old Style"/>
                <w:bCs/>
              </w:rPr>
            </w:pPr>
            <w:r w:rsidRPr="00F74817">
              <w:rPr>
                <w:rFonts w:ascii="Bookman Old Style" w:hAnsi="Bookman Old Style"/>
                <w:bCs/>
              </w:rPr>
              <w:t>ESI Registration No.</w:t>
            </w:r>
          </w:p>
        </w:tc>
        <w:tc>
          <w:tcPr>
            <w:tcW w:w="3716" w:type="dxa"/>
          </w:tcPr>
          <w:p w:rsidR="00B435E1" w:rsidRPr="00F74817" w:rsidRDefault="00B435E1" w:rsidP="00B435E1">
            <w:pPr>
              <w:autoSpaceDE w:val="0"/>
              <w:autoSpaceDN w:val="0"/>
              <w:adjustRightInd w:val="0"/>
              <w:spacing w:after="0"/>
              <w:jc w:val="both"/>
              <w:rPr>
                <w:rFonts w:ascii="Bookman Old Style" w:hAnsi="Bookman Old Style"/>
                <w:bCs/>
              </w:rPr>
            </w:pPr>
          </w:p>
        </w:tc>
      </w:tr>
      <w:tr w:rsidR="00B435E1" w:rsidRPr="00F74817" w:rsidTr="007C0728">
        <w:trPr>
          <w:trHeight w:val="288"/>
        </w:trPr>
        <w:tc>
          <w:tcPr>
            <w:tcW w:w="540" w:type="dxa"/>
          </w:tcPr>
          <w:p w:rsidR="00B435E1" w:rsidRPr="00F74817" w:rsidRDefault="005A0A4F" w:rsidP="00B435E1">
            <w:pPr>
              <w:autoSpaceDE w:val="0"/>
              <w:autoSpaceDN w:val="0"/>
              <w:adjustRightInd w:val="0"/>
              <w:spacing w:after="0"/>
              <w:jc w:val="both"/>
              <w:rPr>
                <w:rFonts w:ascii="Bookman Old Style" w:hAnsi="Bookman Old Style"/>
                <w:bCs/>
              </w:rPr>
            </w:pPr>
            <w:r w:rsidRPr="00F74817">
              <w:rPr>
                <w:rFonts w:ascii="Bookman Old Style" w:hAnsi="Bookman Old Style"/>
                <w:bCs/>
              </w:rPr>
              <w:t>12</w:t>
            </w:r>
          </w:p>
        </w:tc>
        <w:tc>
          <w:tcPr>
            <w:tcW w:w="6904" w:type="dxa"/>
          </w:tcPr>
          <w:p w:rsidR="00B435E1" w:rsidRPr="00F74817" w:rsidRDefault="005A0A4F" w:rsidP="00B435E1">
            <w:pPr>
              <w:autoSpaceDE w:val="0"/>
              <w:autoSpaceDN w:val="0"/>
              <w:adjustRightInd w:val="0"/>
              <w:spacing w:after="0"/>
              <w:jc w:val="both"/>
              <w:rPr>
                <w:rFonts w:ascii="Bookman Old Style" w:hAnsi="Bookman Old Style"/>
                <w:bCs/>
              </w:rPr>
            </w:pPr>
            <w:r w:rsidRPr="00F74817">
              <w:rPr>
                <w:rFonts w:ascii="Bookman Old Style" w:hAnsi="Bookman Old Style"/>
                <w:bCs/>
              </w:rPr>
              <w:t>Major Clients of the Firm/ Agency (Give contact details of the agency)</w:t>
            </w:r>
          </w:p>
        </w:tc>
        <w:tc>
          <w:tcPr>
            <w:tcW w:w="3716" w:type="dxa"/>
          </w:tcPr>
          <w:p w:rsidR="00B435E1" w:rsidRPr="00F74817" w:rsidRDefault="00B435E1" w:rsidP="00B435E1">
            <w:pPr>
              <w:autoSpaceDE w:val="0"/>
              <w:autoSpaceDN w:val="0"/>
              <w:adjustRightInd w:val="0"/>
              <w:spacing w:after="0"/>
              <w:jc w:val="both"/>
              <w:rPr>
                <w:rFonts w:ascii="Bookman Old Style" w:hAnsi="Bookman Old Style"/>
                <w:bCs/>
              </w:rPr>
            </w:pPr>
          </w:p>
        </w:tc>
      </w:tr>
      <w:tr w:rsidR="007A2F28" w:rsidRPr="00F74817" w:rsidTr="007C0728">
        <w:trPr>
          <w:trHeight w:val="288"/>
        </w:trPr>
        <w:tc>
          <w:tcPr>
            <w:tcW w:w="540" w:type="dxa"/>
          </w:tcPr>
          <w:p w:rsidR="007A2F28" w:rsidRPr="00132252" w:rsidRDefault="007A2F28" w:rsidP="00B435E1">
            <w:pPr>
              <w:autoSpaceDE w:val="0"/>
              <w:autoSpaceDN w:val="0"/>
              <w:adjustRightInd w:val="0"/>
              <w:spacing w:after="0"/>
              <w:jc w:val="both"/>
              <w:rPr>
                <w:rFonts w:ascii="Bookman Old Style" w:hAnsi="Bookman Old Style"/>
                <w:bCs/>
              </w:rPr>
            </w:pPr>
            <w:r w:rsidRPr="00132252">
              <w:rPr>
                <w:rFonts w:ascii="Bookman Old Style" w:hAnsi="Bookman Old Style"/>
                <w:bCs/>
              </w:rPr>
              <w:t>13</w:t>
            </w:r>
          </w:p>
        </w:tc>
        <w:tc>
          <w:tcPr>
            <w:tcW w:w="6904" w:type="dxa"/>
          </w:tcPr>
          <w:p w:rsidR="007A2F28" w:rsidRPr="00132252" w:rsidRDefault="007A2F28" w:rsidP="00B435E1">
            <w:pPr>
              <w:autoSpaceDE w:val="0"/>
              <w:autoSpaceDN w:val="0"/>
              <w:adjustRightInd w:val="0"/>
              <w:spacing w:after="0"/>
              <w:jc w:val="both"/>
              <w:rPr>
                <w:rFonts w:ascii="Bookman Old Style" w:hAnsi="Bookman Old Style"/>
                <w:bCs/>
              </w:rPr>
            </w:pPr>
            <w:r w:rsidRPr="00132252">
              <w:rPr>
                <w:rFonts w:ascii="Bookman Old Style" w:hAnsi="Bookman Old Style"/>
                <w:bCs/>
              </w:rPr>
              <w:t xml:space="preserve">Audited Profit &amp; Loss Account, Balance Sheet Indicating the turnover duly signed by Chartered Accountant submitted for last three years i.e. for the </w:t>
            </w:r>
            <w:r w:rsidR="00F4036E" w:rsidRPr="00132252">
              <w:rPr>
                <w:rFonts w:ascii="Bookman Old Style" w:hAnsi="Bookman Old Style"/>
                <w:bCs/>
              </w:rPr>
              <w:t>Financial Year 2014-15, 2015-16 and</w:t>
            </w:r>
            <w:r w:rsidRPr="00132252">
              <w:rPr>
                <w:rFonts w:ascii="Bookman Old Style" w:hAnsi="Bookman Old Style"/>
                <w:bCs/>
              </w:rPr>
              <w:t xml:space="preserve"> 2016-17.</w:t>
            </w:r>
            <w:r w:rsidR="00F4036E" w:rsidRPr="00132252">
              <w:rPr>
                <w:rFonts w:ascii="Bookman Old Style" w:hAnsi="Bookman Old Style"/>
                <w:bCs/>
              </w:rPr>
              <w:t xml:space="preserve"> Income Tax Return of the Bidder for the Financial Year 2014-15, 2015-16 and 2016-17 to be furnished.</w:t>
            </w:r>
          </w:p>
        </w:tc>
        <w:tc>
          <w:tcPr>
            <w:tcW w:w="3716" w:type="dxa"/>
          </w:tcPr>
          <w:p w:rsidR="007A2F28" w:rsidRPr="00F74817" w:rsidRDefault="007A2F28" w:rsidP="00B435E1">
            <w:pPr>
              <w:autoSpaceDE w:val="0"/>
              <w:autoSpaceDN w:val="0"/>
              <w:adjustRightInd w:val="0"/>
              <w:spacing w:after="0"/>
              <w:jc w:val="both"/>
              <w:rPr>
                <w:rFonts w:ascii="Bookman Old Style" w:hAnsi="Bookman Old Style"/>
                <w:bCs/>
              </w:rPr>
            </w:pPr>
          </w:p>
        </w:tc>
      </w:tr>
      <w:tr w:rsidR="00B435E1" w:rsidRPr="00F74817" w:rsidTr="007C0728">
        <w:trPr>
          <w:trHeight w:val="288"/>
        </w:trPr>
        <w:tc>
          <w:tcPr>
            <w:tcW w:w="540" w:type="dxa"/>
          </w:tcPr>
          <w:p w:rsidR="00B435E1" w:rsidRPr="00F74817" w:rsidRDefault="005A0A4F" w:rsidP="00B435E1">
            <w:pPr>
              <w:autoSpaceDE w:val="0"/>
              <w:autoSpaceDN w:val="0"/>
              <w:adjustRightInd w:val="0"/>
              <w:spacing w:after="0"/>
              <w:jc w:val="both"/>
              <w:rPr>
                <w:rFonts w:ascii="Bookman Old Style" w:hAnsi="Bookman Old Style"/>
                <w:bCs/>
              </w:rPr>
            </w:pPr>
            <w:r w:rsidRPr="00F74817">
              <w:rPr>
                <w:rFonts w:ascii="Bookman Old Style" w:hAnsi="Bookman Old Style"/>
                <w:bCs/>
              </w:rPr>
              <w:t>14</w:t>
            </w:r>
          </w:p>
        </w:tc>
        <w:tc>
          <w:tcPr>
            <w:tcW w:w="6904" w:type="dxa"/>
          </w:tcPr>
          <w:p w:rsidR="00B435E1" w:rsidRPr="00F74817" w:rsidRDefault="005A0A4F" w:rsidP="005A0A4F">
            <w:pPr>
              <w:autoSpaceDE w:val="0"/>
              <w:autoSpaceDN w:val="0"/>
              <w:adjustRightInd w:val="0"/>
              <w:spacing w:after="0"/>
              <w:jc w:val="both"/>
              <w:rPr>
                <w:rFonts w:ascii="Bookman Old Style" w:hAnsi="Bookman Old Style"/>
                <w:bCs/>
              </w:rPr>
            </w:pPr>
            <w:r w:rsidRPr="00F74817">
              <w:rPr>
                <w:rFonts w:ascii="Bookman Old Style" w:hAnsi="Bookman Old Style"/>
                <w:bCs/>
              </w:rPr>
              <w:t>Draft numb</w:t>
            </w:r>
            <w:r w:rsidR="003D7BF1">
              <w:rPr>
                <w:rFonts w:ascii="Bookman Old Style" w:hAnsi="Bookman Old Style"/>
                <w:bCs/>
              </w:rPr>
              <w:t>er and date of the EMD of Rs.50,</w:t>
            </w:r>
            <w:r w:rsidRPr="00F74817">
              <w:rPr>
                <w:rFonts w:ascii="Bookman Old Style" w:hAnsi="Bookman Old Style"/>
                <w:bCs/>
              </w:rPr>
              <w:t>000/- sub-mitted by the Firm/Agency (Yes/No)</w:t>
            </w:r>
          </w:p>
        </w:tc>
        <w:tc>
          <w:tcPr>
            <w:tcW w:w="3716" w:type="dxa"/>
          </w:tcPr>
          <w:p w:rsidR="00B435E1" w:rsidRPr="00F74817" w:rsidRDefault="00B435E1" w:rsidP="00B435E1">
            <w:pPr>
              <w:autoSpaceDE w:val="0"/>
              <w:autoSpaceDN w:val="0"/>
              <w:adjustRightInd w:val="0"/>
              <w:spacing w:after="0"/>
              <w:jc w:val="both"/>
              <w:rPr>
                <w:rFonts w:ascii="Bookman Old Style" w:hAnsi="Bookman Old Style"/>
                <w:bCs/>
              </w:rPr>
            </w:pPr>
          </w:p>
        </w:tc>
      </w:tr>
      <w:tr w:rsidR="003D7BF1" w:rsidRPr="00F74817" w:rsidTr="007C0728">
        <w:trPr>
          <w:trHeight w:val="288"/>
        </w:trPr>
        <w:tc>
          <w:tcPr>
            <w:tcW w:w="540" w:type="dxa"/>
          </w:tcPr>
          <w:p w:rsidR="003D7BF1" w:rsidRPr="00F74817" w:rsidRDefault="003D7BF1" w:rsidP="00B435E1">
            <w:pPr>
              <w:autoSpaceDE w:val="0"/>
              <w:autoSpaceDN w:val="0"/>
              <w:adjustRightInd w:val="0"/>
              <w:spacing w:after="0"/>
              <w:jc w:val="both"/>
              <w:rPr>
                <w:rFonts w:ascii="Bookman Old Style" w:hAnsi="Bookman Old Style"/>
                <w:bCs/>
              </w:rPr>
            </w:pPr>
            <w:r>
              <w:rPr>
                <w:rFonts w:ascii="Bookman Old Style" w:hAnsi="Bookman Old Style"/>
                <w:bCs/>
              </w:rPr>
              <w:t>15</w:t>
            </w:r>
          </w:p>
        </w:tc>
        <w:tc>
          <w:tcPr>
            <w:tcW w:w="6904" w:type="dxa"/>
          </w:tcPr>
          <w:p w:rsidR="003D7BF1" w:rsidRDefault="00E41E1F" w:rsidP="005A0A4F">
            <w:pPr>
              <w:autoSpaceDE w:val="0"/>
              <w:autoSpaceDN w:val="0"/>
              <w:adjustRightInd w:val="0"/>
              <w:spacing w:after="0"/>
              <w:jc w:val="both"/>
              <w:rPr>
                <w:rFonts w:ascii="Bookman Old Style" w:hAnsi="Bookman Old Style"/>
                <w:bCs/>
              </w:rPr>
            </w:pPr>
            <w:r>
              <w:rPr>
                <w:rFonts w:ascii="Bookman Old Style" w:hAnsi="Bookman Old Style"/>
                <w:bCs/>
              </w:rPr>
              <w:t xml:space="preserve">Credential certificate from current </w:t>
            </w:r>
            <w:r w:rsidR="00BA3061">
              <w:rPr>
                <w:rFonts w:ascii="Bookman Old Style" w:hAnsi="Bookman Old Style"/>
                <w:bCs/>
              </w:rPr>
              <w:t xml:space="preserve">Existing Institution/client for last three years.  </w:t>
            </w:r>
          </w:p>
          <w:p w:rsidR="00E41E1F" w:rsidRPr="00F74817" w:rsidRDefault="00E41E1F" w:rsidP="005A0A4F">
            <w:pPr>
              <w:autoSpaceDE w:val="0"/>
              <w:autoSpaceDN w:val="0"/>
              <w:adjustRightInd w:val="0"/>
              <w:spacing w:after="0"/>
              <w:jc w:val="both"/>
              <w:rPr>
                <w:rFonts w:ascii="Bookman Old Style" w:hAnsi="Bookman Old Style"/>
                <w:bCs/>
              </w:rPr>
            </w:pPr>
          </w:p>
        </w:tc>
        <w:tc>
          <w:tcPr>
            <w:tcW w:w="3716" w:type="dxa"/>
          </w:tcPr>
          <w:p w:rsidR="003D7BF1" w:rsidRPr="00F74817" w:rsidRDefault="003D7BF1" w:rsidP="00B435E1">
            <w:pPr>
              <w:autoSpaceDE w:val="0"/>
              <w:autoSpaceDN w:val="0"/>
              <w:adjustRightInd w:val="0"/>
              <w:spacing w:after="0"/>
              <w:jc w:val="both"/>
              <w:rPr>
                <w:rFonts w:ascii="Bookman Old Style" w:hAnsi="Bookman Old Style"/>
                <w:bCs/>
              </w:rPr>
            </w:pPr>
          </w:p>
        </w:tc>
      </w:tr>
      <w:tr w:rsidR="00B435E1" w:rsidRPr="00F74817" w:rsidTr="007C0728">
        <w:trPr>
          <w:trHeight w:val="288"/>
        </w:trPr>
        <w:tc>
          <w:tcPr>
            <w:tcW w:w="540" w:type="dxa"/>
          </w:tcPr>
          <w:p w:rsidR="00B435E1" w:rsidRPr="00F74817" w:rsidRDefault="005A0A4F" w:rsidP="00B435E1">
            <w:pPr>
              <w:autoSpaceDE w:val="0"/>
              <w:autoSpaceDN w:val="0"/>
              <w:adjustRightInd w:val="0"/>
              <w:spacing w:after="0"/>
              <w:jc w:val="both"/>
              <w:rPr>
                <w:rFonts w:ascii="Bookman Old Style" w:hAnsi="Bookman Old Style"/>
                <w:bCs/>
              </w:rPr>
            </w:pPr>
            <w:r w:rsidRPr="00F74817">
              <w:rPr>
                <w:rFonts w:ascii="Bookman Old Style" w:hAnsi="Bookman Old Style"/>
                <w:bCs/>
              </w:rPr>
              <w:t>1</w:t>
            </w:r>
            <w:r w:rsidR="003D7BF1">
              <w:rPr>
                <w:rFonts w:ascii="Bookman Old Style" w:hAnsi="Bookman Old Style"/>
                <w:bCs/>
              </w:rPr>
              <w:t>6</w:t>
            </w:r>
          </w:p>
        </w:tc>
        <w:tc>
          <w:tcPr>
            <w:tcW w:w="6904" w:type="dxa"/>
          </w:tcPr>
          <w:p w:rsidR="00B435E1" w:rsidRPr="00F74817" w:rsidRDefault="005A0A4F" w:rsidP="00B435E1">
            <w:pPr>
              <w:autoSpaceDE w:val="0"/>
              <w:autoSpaceDN w:val="0"/>
              <w:adjustRightInd w:val="0"/>
              <w:spacing w:after="0"/>
              <w:jc w:val="both"/>
              <w:rPr>
                <w:rFonts w:ascii="Bookman Old Style" w:hAnsi="Bookman Old Style"/>
                <w:bCs/>
              </w:rPr>
            </w:pPr>
            <w:r w:rsidRPr="00F74817">
              <w:rPr>
                <w:rFonts w:ascii="Bookman Old Style" w:hAnsi="Bookman Old Style"/>
                <w:bCs/>
              </w:rPr>
              <w:t>Whether the organization have submit</w:t>
            </w:r>
            <w:r w:rsidR="00B959D5">
              <w:rPr>
                <w:rFonts w:ascii="Bookman Old Style" w:hAnsi="Bookman Old Style"/>
                <w:bCs/>
              </w:rPr>
              <w:t>ted</w:t>
            </w:r>
            <w:r w:rsidRPr="00F74817">
              <w:rPr>
                <w:rFonts w:ascii="Bookman Old Style" w:hAnsi="Bookman Old Style"/>
                <w:bCs/>
              </w:rPr>
              <w:t xml:space="preserve"> the affidavit with following clause:</w:t>
            </w:r>
          </w:p>
          <w:p w:rsidR="005A0A4F" w:rsidRPr="00F74817" w:rsidRDefault="005A0A4F" w:rsidP="005A0A4F">
            <w:pPr>
              <w:pStyle w:val="ListParagraph"/>
              <w:numPr>
                <w:ilvl w:val="0"/>
                <w:numId w:val="45"/>
              </w:numPr>
              <w:autoSpaceDE w:val="0"/>
              <w:autoSpaceDN w:val="0"/>
              <w:adjustRightInd w:val="0"/>
              <w:spacing w:after="0"/>
              <w:ind w:left="424"/>
              <w:jc w:val="both"/>
              <w:rPr>
                <w:rFonts w:ascii="Bookman Old Style" w:hAnsi="Bookman Old Style"/>
                <w:bCs/>
              </w:rPr>
            </w:pPr>
            <w:r w:rsidRPr="00F74817">
              <w:rPr>
                <w:rFonts w:ascii="Bookman Old Style" w:hAnsi="Bookman Old Style"/>
                <w:bCs/>
              </w:rPr>
              <w:t>It has not been blacklisted by any Government Organization.</w:t>
            </w:r>
          </w:p>
          <w:p w:rsidR="005A0A4F" w:rsidRPr="00F74817" w:rsidRDefault="005A0A4F" w:rsidP="005A0A4F">
            <w:pPr>
              <w:pStyle w:val="ListParagraph"/>
              <w:numPr>
                <w:ilvl w:val="0"/>
                <w:numId w:val="45"/>
              </w:numPr>
              <w:autoSpaceDE w:val="0"/>
              <w:autoSpaceDN w:val="0"/>
              <w:adjustRightInd w:val="0"/>
              <w:spacing w:after="0"/>
              <w:ind w:left="424"/>
              <w:jc w:val="both"/>
              <w:rPr>
                <w:rFonts w:ascii="Bookman Old Style" w:hAnsi="Bookman Old Style"/>
                <w:bCs/>
              </w:rPr>
            </w:pPr>
            <w:r w:rsidRPr="00F74817">
              <w:rPr>
                <w:rFonts w:ascii="Bookman Old Style" w:hAnsi="Bookman Old Style"/>
                <w:bCs/>
              </w:rPr>
              <w:t>The organization does not have any legal suit/criminal case pending against it for violation of PF/ESI/MW Act or any other law.</w:t>
            </w:r>
          </w:p>
          <w:p w:rsidR="005A0A4F" w:rsidRPr="00F74817" w:rsidRDefault="005A0A4F" w:rsidP="005A0A4F">
            <w:pPr>
              <w:pStyle w:val="ListParagraph"/>
              <w:numPr>
                <w:ilvl w:val="0"/>
                <w:numId w:val="45"/>
              </w:numPr>
              <w:autoSpaceDE w:val="0"/>
              <w:autoSpaceDN w:val="0"/>
              <w:adjustRightInd w:val="0"/>
              <w:spacing w:after="0"/>
              <w:ind w:left="424"/>
              <w:jc w:val="both"/>
              <w:rPr>
                <w:rFonts w:ascii="Bookman Old Style" w:hAnsi="Bookman Old Style"/>
                <w:bCs/>
              </w:rPr>
            </w:pPr>
            <w:r w:rsidRPr="00F74817">
              <w:rPr>
                <w:rFonts w:ascii="Bookman Old Style" w:hAnsi="Bookman Old Style"/>
                <w:bCs/>
              </w:rPr>
              <w:t>That the organization agrees to abide by all terms &amp; conditions of tender.</w:t>
            </w:r>
          </w:p>
          <w:p w:rsidR="005A0A4F" w:rsidRPr="00F74817" w:rsidRDefault="005A0A4F" w:rsidP="005A0A4F">
            <w:pPr>
              <w:pStyle w:val="ListParagraph"/>
              <w:numPr>
                <w:ilvl w:val="0"/>
                <w:numId w:val="45"/>
              </w:numPr>
              <w:autoSpaceDE w:val="0"/>
              <w:autoSpaceDN w:val="0"/>
              <w:adjustRightInd w:val="0"/>
              <w:spacing w:after="0"/>
              <w:ind w:left="424"/>
              <w:jc w:val="both"/>
              <w:rPr>
                <w:rFonts w:ascii="Bookman Old Style" w:hAnsi="Bookman Old Style"/>
                <w:bCs/>
              </w:rPr>
            </w:pPr>
            <w:r w:rsidRPr="00F74817">
              <w:rPr>
                <w:rFonts w:ascii="Bookman Old Style" w:hAnsi="Bookman Old Style"/>
                <w:bCs/>
              </w:rPr>
              <w:t>The organization will quote price inclusive all taxes.</w:t>
            </w:r>
          </w:p>
        </w:tc>
        <w:tc>
          <w:tcPr>
            <w:tcW w:w="3716" w:type="dxa"/>
          </w:tcPr>
          <w:p w:rsidR="00B435E1" w:rsidRPr="00F74817" w:rsidRDefault="00B435E1" w:rsidP="00B435E1">
            <w:pPr>
              <w:autoSpaceDE w:val="0"/>
              <w:autoSpaceDN w:val="0"/>
              <w:adjustRightInd w:val="0"/>
              <w:spacing w:after="0"/>
              <w:jc w:val="both"/>
              <w:rPr>
                <w:rFonts w:ascii="Bookman Old Style" w:hAnsi="Bookman Old Style"/>
                <w:bCs/>
              </w:rPr>
            </w:pPr>
          </w:p>
        </w:tc>
      </w:tr>
      <w:tr w:rsidR="00B435E1" w:rsidRPr="00F74817" w:rsidTr="007C0728">
        <w:trPr>
          <w:trHeight w:val="288"/>
        </w:trPr>
        <w:tc>
          <w:tcPr>
            <w:tcW w:w="540" w:type="dxa"/>
          </w:tcPr>
          <w:p w:rsidR="00B435E1" w:rsidRPr="00F74817" w:rsidRDefault="005A0A4F" w:rsidP="00B435E1">
            <w:pPr>
              <w:autoSpaceDE w:val="0"/>
              <w:autoSpaceDN w:val="0"/>
              <w:adjustRightInd w:val="0"/>
              <w:spacing w:after="0"/>
              <w:jc w:val="both"/>
              <w:rPr>
                <w:rFonts w:ascii="Bookman Old Style" w:hAnsi="Bookman Old Style"/>
                <w:bCs/>
              </w:rPr>
            </w:pPr>
            <w:r w:rsidRPr="00F74817">
              <w:rPr>
                <w:rFonts w:ascii="Bookman Old Style" w:hAnsi="Bookman Old Style"/>
                <w:bCs/>
              </w:rPr>
              <w:t>1</w:t>
            </w:r>
            <w:r w:rsidR="003D7BF1">
              <w:rPr>
                <w:rFonts w:ascii="Bookman Old Style" w:hAnsi="Bookman Old Style"/>
                <w:bCs/>
              </w:rPr>
              <w:t>7</w:t>
            </w:r>
          </w:p>
        </w:tc>
        <w:tc>
          <w:tcPr>
            <w:tcW w:w="6904" w:type="dxa"/>
          </w:tcPr>
          <w:p w:rsidR="00B435E1" w:rsidRPr="00F74817" w:rsidRDefault="005A0A4F" w:rsidP="00FB1B7E">
            <w:pPr>
              <w:autoSpaceDE w:val="0"/>
              <w:autoSpaceDN w:val="0"/>
              <w:adjustRightInd w:val="0"/>
              <w:spacing w:after="0"/>
              <w:jc w:val="both"/>
              <w:rPr>
                <w:rFonts w:ascii="Bookman Old Style" w:hAnsi="Bookman Old Style"/>
                <w:bCs/>
              </w:rPr>
            </w:pPr>
            <w:r w:rsidRPr="00F74817">
              <w:rPr>
                <w:rFonts w:ascii="Bookman Old Style" w:hAnsi="Bookman Old Style"/>
                <w:bCs/>
              </w:rPr>
              <w:t>Whether all documents submitted signed by the authorized signatory</w:t>
            </w:r>
            <w:r w:rsidR="00FB1B7E" w:rsidRPr="00F74817">
              <w:rPr>
                <w:rFonts w:ascii="Bookman Old Style" w:hAnsi="Bookman Old Style"/>
                <w:bCs/>
              </w:rPr>
              <w:t xml:space="preserve"> of the Firm/ Agency (Yes/No)</w:t>
            </w:r>
          </w:p>
        </w:tc>
        <w:tc>
          <w:tcPr>
            <w:tcW w:w="3716" w:type="dxa"/>
          </w:tcPr>
          <w:p w:rsidR="00B435E1" w:rsidRPr="00F74817" w:rsidRDefault="00B435E1" w:rsidP="00B435E1">
            <w:pPr>
              <w:autoSpaceDE w:val="0"/>
              <w:autoSpaceDN w:val="0"/>
              <w:adjustRightInd w:val="0"/>
              <w:spacing w:after="0"/>
              <w:jc w:val="both"/>
              <w:rPr>
                <w:rFonts w:ascii="Bookman Old Style" w:hAnsi="Bookman Old Style"/>
                <w:bCs/>
              </w:rPr>
            </w:pPr>
          </w:p>
        </w:tc>
      </w:tr>
    </w:tbl>
    <w:p w:rsidR="00A11ABA" w:rsidRPr="00F8205C" w:rsidRDefault="00A11ABA" w:rsidP="00F74817">
      <w:pPr>
        <w:autoSpaceDE w:val="0"/>
        <w:autoSpaceDN w:val="0"/>
        <w:adjustRightInd w:val="0"/>
        <w:spacing w:after="0"/>
        <w:jc w:val="both"/>
        <w:rPr>
          <w:rFonts w:ascii="Times New Roman" w:hAnsi="Times New Roman"/>
          <w:bCs/>
        </w:rPr>
      </w:pPr>
    </w:p>
    <w:p w:rsidR="004061B9" w:rsidRPr="007C0728" w:rsidRDefault="00FB1B7E" w:rsidP="00FB1B7E">
      <w:pPr>
        <w:autoSpaceDE w:val="0"/>
        <w:autoSpaceDN w:val="0"/>
        <w:adjustRightInd w:val="0"/>
        <w:spacing w:after="0"/>
        <w:rPr>
          <w:rFonts w:ascii="Bookman Old Style" w:hAnsi="Bookman Old Style"/>
          <w:b/>
          <w:bCs/>
          <w:sz w:val="20"/>
          <w:szCs w:val="24"/>
        </w:rPr>
      </w:pPr>
      <w:r w:rsidRPr="007C0728">
        <w:rPr>
          <w:rFonts w:ascii="Bookman Old Style" w:hAnsi="Bookman Old Style"/>
          <w:b/>
          <w:bCs/>
          <w:sz w:val="20"/>
          <w:szCs w:val="24"/>
        </w:rPr>
        <w:t>DECLARATION</w:t>
      </w:r>
    </w:p>
    <w:p w:rsidR="00FB1B7E" w:rsidRDefault="00FB1B7E" w:rsidP="00FB1B7E">
      <w:pPr>
        <w:autoSpaceDE w:val="0"/>
        <w:autoSpaceDN w:val="0"/>
        <w:adjustRightInd w:val="0"/>
        <w:spacing w:after="0"/>
        <w:jc w:val="both"/>
        <w:rPr>
          <w:rFonts w:ascii="Bookman Old Style" w:hAnsi="Bookman Old Style"/>
          <w:szCs w:val="26"/>
        </w:rPr>
      </w:pPr>
      <w:r w:rsidRPr="007C0728">
        <w:rPr>
          <w:rFonts w:ascii="Bookman Old Style" w:hAnsi="Bookman Old Style"/>
          <w:b/>
          <w:bCs/>
          <w:sz w:val="20"/>
          <w:szCs w:val="24"/>
        </w:rPr>
        <w:tab/>
      </w:r>
      <w:r w:rsidRPr="007C0728">
        <w:rPr>
          <w:rFonts w:ascii="Bookman Old Style" w:hAnsi="Bookman Old Style"/>
          <w:sz w:val="20"/>
          <w:szCs w:val="24"/>
        </w:rPr>
        <w:t>I/We hereby certify that the terms &amp; conditions , specification, etc. given with the tender notice have been read carefully and acceptable to me/ us and that the information furnished above is full and correct to the best of my/ our knowledge. I /We understand that in case of any state, the Firm/ Agency will be blacklisted and will not have any dealing with this office in future.</w:t>
      </w:r>
    </w:p>
    <w:p w:rsidR="00590858" w:rsidRDefault="00590858" w:rsidP="00FB1B7E">
      <w:pPr>
        <w:autoSpaceDE w:val="0"/>
        <w:autoSpaceDN w:val="0"/>
        <w:adjustRightInd w:val="0"/>
        <w:spacing w:after="0"/>
        <w:jc w:val="both"/>
        <w:rPr>
          <w:rFonts w:ascii="Bookman Old Style" w:hAnsi="Bookman Old Style"/>
          <w:szCs w:val="26"/>
        </w:rPr>
      </w:pPr>
    </w:p>
    <w:p w:rsidR="00590858" w:rsidRDefault="00590858" w:rsidP="00FB1B7E">
      <w:pPr>
        <w:autoSpaceDE w:val="0"/>
        <w:autoSpaceDN w:val="0"/>
        <w:adjustRightInd w:val="0"/>
        <w:spacing w:after="0"/>
        <w:jc w:val="both"/>
        <w:rPr>
          <w:rFonts w:ascii="Bookman Old Style" w:hAnsi="Bookman Old Style"/>
          <w:sz w:val="20"/>
          <w:szCs w:val="26"/>
        </w:rPr>
      </w:pPr>
      <w:r w:rsidRPr="00F8205C">
        <w:rPr>
          <w:rFonts w:ascii="Bookman Old Style" w:hAnsi="Bookman Old Style"/>
          <w:sz w:val="20"/>
          <w:szCs w:val="24"/>
        </w:rPr>
        <w:t>Place:</w:t>
      </w:r>
      <w:r w:rsidRPr="00F8205C">
        <w:rPr>
          <w:rFonts w:ascii="Bookman Old Style" w:hAnsi="Bookman Old Style"/>
          <w:sz w:val="20"/>
          <w:szCs w:val="24"/>
        </w:rPr>
        <w:tab/>
      </w:r>
      <w:r>
        <w:rPr>
          <w:rFonts w:ascii="Bookman Old Style" w:hAnsi="Bookman Old Style"/>
          <w:szCs w:val="26"/>
        </w:rPr>
        <w:tab/>
      </w:r>
      <w:r>
        <w:rPr>
          <w:rFonts w:ascii="Bookman Old Style" w:hAnsi="Bookman Old Style"/>
          <w:szCs w:val="26"/>
        </w:rPr>
        <w:tab/>
      </w:r>
      <w:r>
        <w:rPr>
          <w:rFonts w:ascii="Bookman Old Style" w:hAnsi="Bookman Old Style"/>
          <w:szCs w:val="26"/>
        </w:rPr>
        <w:tab/>
      </w:r>
      <w:r>
        <w:rPr>
          <w:rFonts w:ascii="Bookman Old Style" w:hAnsi="Bookman Old Style"/>
          <w:szCs w:val="26"/>
        </w:rPr>
        <w:tab/>
      </w:r>
      <w:r>
        <w:rPr>
          <w:rFonts w:ascii="Bookman Old Style" w:hAnsi="Bookman Old Style"/>
          <w:szCs w:val="26"/>
        </w:rPr>
        <w:tab/>
      </w:r>
      <w:r>
        <w:rPr>
          <w:rFonts w:ascii="Bookman Old Style" w:hAnsi="Bookman Old Style"/>
          <w:szCs w:val="26"/>
        </w:rPr>
        <w:tab/>
      </w:r>
    </w:p>
    <w:p w:rsidR="00F74817" w:rsidRDefault="00590858" w:rsidP="00F74817">
      <w:pPr>
        <w:autoSpaceDE w:val="0"/>
        <w:autoSpaceDN w:val="0"/>
        <w:adjustRightInd w:val="0"/>
        <w:spacing w:after="0"/>
        <w:jc w:val="both"/>
        <w:rPr>
          <w:rFonts w:ascii="Bookman Old Style" w:hAnsi="Bookman Old Style"/>
          <w:sz w:val="20"/>
          <w:szCs w:val="26"/>
        </w:rPr>
      </w:pPr>
      <w:r>
        <w:rPr>
          <w:rFonts w:ascii="Bookman Old Style" w:hAnsi="Bookman Old Style"/>
          <w:sz w:val="20"/>
          <w:szCs w:val="26"/>
        </w:rPr>
        <w:t>Date:</w:t>
      </w:r>
      <w:r w:rsidR="007C0728">
        <w:rPr>
          <w:rFonts w:ascii="Bookman Old Style" w:hAnsi="Bookman Old Style"/>
          <w:sz w:val="20"/>
          <w:szCs w:val="26"/>
        </w:rPr>
        <w:tab/>
      </w:r>
      <w:r w:rsidR="007C0728">
        <w:rPr>
          <w:rFonts w:ascii="Bookman Old Style" w:hAnsi="Bookman Old Style"/>
          <w:sz w:val="20"/>
          <w:szCs w:val="26"/>
        </w:rPr>
        <w:tab/>
      </w:r>
      <w:r w:rsidR="007C0728">
        <w:rPr>
          <w:rFonts w:ascii="Bookman Old Style" w:hAnsi="Bookman Old Style"/>
          <w:sz w:val="20"/>
          <w:szCs w:val="26"/>
        </w:rPr>
        <w:tab/>
      </w:r>
      <w:r w:rsidR="007C0728">
        <w:rPr>
          <w:rFonts w:ascii="Bookman Old Style" w:hAnsi="Bookman Old Style"/>
          <w:sz w:val="20"/>
          <w:szCs w:val="26"/>
        </w:rPr>
        <w:tab/>
      </w:r>
      <w:r w:rsidR="007C0728">
        <w:rPr>
          <w:rFonts w:ascii="Bookman Old Style" w:hAnsi="Bookman Old Style"/>
          <w:sz w:val="20"/>
          <w:szCs w:val="26"/>
        </w:rPr>
        <w:tab/>
      </w:r>
      <w:r w:rsidR="007C0728">
        <w:rPr>
          <w:rFonts w:ascii="Bookman Old Style" w:hAnsi="Bookman Old Style"/>
          <w:sz w:val="20"/>
          <w:szCs w:val="26"/>
        </w:rPr>
        <w:tab/>
      </w:r>
      <w:r w:rsidR="007C0728">
        <w:rPr>
          <w:rFonts w:ascii="Bookman Old Style" w:hAnsi="Bookman Old Style"/>
          <w:sz w:val="20"/>
          <w:szCs w:val="26"/>
        </w:rPr>
        <w:tab/>
      </w:r>
      <w:r w:rsidR="007C0728" w:rsidRPr="00590858">
        <w:rPr>
          <w:rFonts w:ascii="Bookman Old Style" w:hAnsi="Bookman Old Style"/>
          <w:sz w:val="20"/>
          <w:szCs w:val="26"/>
        </w:rPr>
        <w:t>Signature and Seal of the authorized signatory</w:t>
      </w:r>
    </w:p>
    <w:p w:rsidR="00F74817" w:rsidRDefault="00F74817" w:rsidP="00F74817">
      <w:pPr>
        <w:spacing w:after="0"/>
        <w:rPr>
          <w:rFonts w:ascii="Bookman Old Style" w:hAnsi="Bookman Old Style"/>
          <w:sz w:val="20"/>
          <w:szCs w:val="26"/>
        </w:rPr>
      </w:pPr>
    </w:p>
    <w:p w:rsidR="004B559E" w:rsidRDefault="004B559E" w:rsidP="00F74817">
      <w:pPr>
        <w:spacing w:after="0"/>
        <w:rPr>
          <w:rFonts w:ascii="Bookman Old Style" w:hAnsi="Bookman Old Style"/>
          <w:sz w:val="20"/>
          <w:szCs w:val="26"/>
        </w:rPr>
      </w:pPr>
    </w:p>
    <w:p w:rsidR="00F74817" w:rsidRDefault="00F74817" w:rsidP="00F74817">
      <w:pPr>
        <w:spacing w:after="0"/>
        <w:rPr>
          <w:rFonts w:ascii="Bookman Old Style" w:hAnsi="Bookman Old Style"/>
          <w:sz w:val="20"/>
          <w:szCs w:val="26"/>
        </w:rPr>
      </w:pPr>
    </w:p>
    <w:p w:rsidR="00F01418" w:rsidRDefault="00F01418" w:rsidP="00F74817">
      <w:pPr>
        <w:spacing w:after="0"/>
        <w:jc w:val="center"/>
        <w:rPr>
          <w:rFonts w:ascii="Bookman Old Style" w:hAnsi="Bookman Old Style"/>
          <w:b/>
          <w:bCs/>
          <w:szCs w:val="26"/>
        </w:rPr>
      </w:pPr>
    </w:p>
    <w:p w:rsidR="00C60CBD" w:rsidRDefault="00C60CBD" w:rsidP="00F74817">
      <w:pPr>
        <w:spacing w:after="0"/>
        <w:jc w:val="center"/>
        <w:rPr>
          <w:rFonts w:ascii="Bookman Old Style" w:hAnsi="Bookman Old Style"/>
          <w:b/>
          <w:bCs/>
          <w:szCs w:val="26"/>
        </w:rPr>
      </w:pPr>
    </w:p>
    <w:p w:rsidR="00590858" w:rsidRDefault="00590858" w:rsidP="00F74817">
      <w:pPr>
        <w:spacing w:after="0"/>
        <w:jc w:val="center"/>
        <w:rPr>
          <w:rFonts w:ascii="Bookman Old Style" w:hAnsi="Bookman Old Style"/>
          <w:b/>
          <w:bCs/>
          <w:szCs w:val="26"/>
        </w:rPr>
      </w:pPr>
      <w:r w:rsidRPr="00F74817">
        <w:rPr>
          <w:rFonts w:ascii="Bookman Old Style" w:hAnsi="Bookman Old Style"/>
          <w:b/>
          <w:bCs/>
          <w:szCs w:val="26"/>
        </w:rPr>
        <w:t>TENDER FORM PART – 2 (FINANCIAL BID)</w:t>
      </w:r>
    </w:p>
    <w:p w:rsidR="00F74817" w:rsidRDefault="00F74817" w:rsidP="00F74817">
      <w:pPr>
        <w:spacing w:after="0"/>
        <w:jc w:val="center"/>
        <w:rPr>
          <w:rFonts w:ascii="Bookman Old Style" w:hAnsi="Bookman Old Style"/>
          <w:b/>
          <w:bCs/>
          <w:szCs w:val="26"/>
        </w:rPr>
      </w:pPr>
    </w:p>
    <w:p w:rsidR="00F74817" w:rsidRPr="00F74817" w:rsidRDefault="00F74817" w:rsidP="00F74817">
      <w:pPr>
        <w:spacing w:after="0"/>
        <w:jc w:val="center"/>
        <w:rPr>
          <w:rFonts w:ascii="Bookman Old Style" w:hAnsi="Bookman Old Style"/>
          <w:b/>
          <w:bCs/>
          <w:szCs w:val="26"/>
        </w:rPr>
      </w:pPr>
    </w:p>
    <w:p w:rsidR="00590858" w:rsidRDefault="00590858" w:rsidP="00590858">
      <w:pPr>
        <w:autoSpaceDE w:val="0"/>
        <w:autoSpaceDN w:val="0"/>
        <w:adjustRightInd w:val="0"/>
        <w:spacing w:after="0"/>
        <w:jc w:val="center"/>
        <w:rPr>
          <w:rFonts w:ascii="Bookman Old Style" w:hAnsi="Bookman Old Style"/>
          <w:szCs w:val="26"/>
        </w:rPr>
      </w:pPr>
    </w:p>
    <w:tbl>
      <w:tblPr>
        <w:tblStyle w:val="TableGrid"/>
        <w:tblW w:w="0" w:type="auto"/>
        <w:tblLook w:val="04A0"/>
      </w:tblPr>
      <w:tblGrid>
        <w:gridCol w:w="1003"/>
        <w:gridCol w:w="5734"/>
        <w:gridCol w:w="3183"/>
      </w:tblGrid>
      <w:tr w:rsidR="00590858" w:rsidTr="00F01418">
        <w:trPr>
          <w:trHeight w:val="299"/>
        </w:trPr>
        <w:tc>
          <w:tcPr>
            <w:tcW w:w="1003" w:type="dxa"/>
            <w:vAlign w:val="center"/>
          </w:tcPr>
          <w:p w:rsidR="00590858" w:rsidRPr="00F74817" w:rsidRDefault="00590858" w:rsidP="00F74817">
            <w:pPr>
              <w:autoSpaceDE w:val="0"/>
              <w:autoSpaceDN w:val="0"/>
              <w:adjustRightInd w:val="0"/>
              <w:spacing w:after="0"/>
              <w:jc w:val="center"/>
              <w:rPr>
                <w:rFonts w:ascii="Bookman Old Style" w:hAnsi="Bookman Old Style"/>
                <w:b/>
                <w:bCs/>
                <w:szCs w:val="26"/>
              </w:rPr>
            </w:pPr>
            <w:r w:rsidRPr="00F74817">
              <w:rPr>
                <w:rFonts w:ascii="Bookman Old Style" w:hAnsi="Bookman Old Style"/>
                <w:b/>
                <w:bCs/>
                <w:szCs w:val="26"/>
              </w:rPr>
              <w:t>Sl. No.</w:t>
            </w:r>
          </w:p>
        </w:tc>
        <w:tc>
          <w:tcPr>
            <w:tcW w:w="5734" w:type="dxa"/>
            <w:vAlign w:val="center"/>
          </w:tcPr>
          <w:p w:rsidR="00590858" w:rsidRPr="00F74817" w:rsidRDefault="00590858" w:rsidP="00F74817">
            <w:pPr>
              <w:autoSpaceDE w:val="0"/>
              <w:autoSpaceDN w:val="0"/>
              <w:adjustRightInd w:val="0"/>
              <w:spacing w:after="0"/>
              <w:jc w:val="center"/>
              <w:rPr>
                <w:rFonts w:ascii="Bookman Old Style" w:hAnsi="Bookman Old Style"/>
                <w:b/>
                <w:bCs/>
                <w:szCs w:val="26"/>
              </w:rPr>
            </w:pPr>
            <w:r w:rsidRPr="00F74817">
              <w:rPr>
                <w:rFonts w:ascii="Bookman Old Style" w:hAnsi="Bookman Old Style"/>
                <w:b/>
                <w:bCs/>
                <w:szCs w:val="26"/>
              </w:rPr>
              <w:t>Item</w:t>
            </w:r>
          </w:p>
        </w:tc>
        <w:tc>
          <w:tcPr>
            <w:tcW w:w="3183" w:type="dxa"/>
            <w:vAlign w:val="center"/>
          </w:tcPr>
          <w:p w:rsidR="00590858" w:rsidRPr="00F74817" w:rsidRDefault="002829FD" w:rsidP="00F74817">
            <w:pPr>
              <w:autoSpaceDE w:val="0"/>
              <w:autoSpaceDN w:val="0"/>
              <w:adjustRightInd w:val="0"/>
              <w:spacing w:after="0"/>
              <w:jc w:val="center"/>
              <w:rPr>
                <w:rFonts w:ascii="Bookman Old Style" w:hAnsi="Bookman Old Style"/>
                <w:b/>
                <w:bCs/>
                <w:szCs w:val="26"/>
              </w:rPr>
            </w:pPr>
            <w:r>
              <w:rPr>
                <w:rFonts w:ascii="Bookman Old Style" w:hAnsi="Bookman Old Style"/>
                <w:b/>
                <w:bCs/>
                <w:szCs w:val="26"/>
              </w:rPr>
              <w:t>Remuneration</w:t>
            </w:r>
          </w:p>
          <w:p w:rsidR="00F74817" w:rsidRPr="00F74817" w:rsidRDefault="00F74817" w:rsidP="00F74817">
            <w:pPr>
              <w:autoSpaceDE w:val="0"/>
              <w:autoSpaceDN w:val="0"/>
              <w:adjustRightInd w:val="0"/>
              <w:spacing w:after="0"/>
              <w:jc w:val="center"/>
              <w:rPr>
                <w:rFonts w:ascii="Bookman Old Style" w:hAnsi="Bookman Old Style"/>
                <w:b/>
                <w:bCs/>
                <w:szCs w:val="26"/>
              </w:rPr>
            </w:pPr>
          </w:p>
        </w:tc>
      </w:tr>
      <w:tr w:rsidR="00590858" w:rsidTr="00F01418">
        <w:trPr>
          <w:trHeight w:val="564"/>
        </w:trPr>
        <w:tc>
          <w:tcPr>
            <w:tcW w:w="1003" w:type="dxa"/>
          </w:tcPr>
          <w:p w:rsidR="00590858" w:rsidRDefault="00590858" w:rsidP="00590858">
            <w:pPr>
              <w:autoSpaceDE w:val="0"/>
              <w:autoSpaceDN w:val="0"/>
              <w:adjustRightInd w:val="0"/>
              <w:spacing w:after="0"/>
              <w:jc w:val="center"/>
              <w:rPr>
                <w:rFonts w:ascii="Bookman Old Style" w:hAnsi="Bookman Old Style"/>
                <w:szCs w:val="26"/>
              </w:rPr>
            </w:pPr>
            <w:r>
              <w:rPr>
                <w:rFonts w:ascii="Bookman Old Style" w:hAnsi="Bookman Old Style"/>
                <w:szCs w:val="26"/>
              </w:rPr>
              <w:t>1</w:t>
            </w:r>
          </w:p>
        </w:tc>
        <w:tc>
          <w:tcPr>
            <w:tcW w:w="5734" w:type="dxa"/>
          </w:tcPr>
          <w:p w:rsidR="00590858" w:rsidRDefault="00F01418" w:rsidP="00F74817">
            <w:pPr>
              <w:autoSpaceDE w:val="0"/>
              <w:autoSpaceDN w:val="0"/>
              <w:adjustRightInd w:val="0"/>
              <w:spacing w:after="0"/>
              <w:jc w:val="both"/>
              <w:rPr>
                <w:rFonts w:ascii="Bookman Old Style" w:hAnsi="Bookman Old Style"/>
                <w:szCs w:val="26"/>
              </w:rPr>
            </w:pPr>
            <w:r>
              <w:rPr>
                <w:rFonts w:ascii="Bookman Old Style" w:hAnsi="Bookman Old Style"/>
                <w:szCs w:val="26"/>
              </w:rPr>
              <w:t xml:space="preserve">Protocol Manager – 2 nos. </w:t>
            </w:r>
          </w:p>
        </w:tc>
        <w:tc>
          <w:tcPr>
            <w:tcW w:w="3183" w:type="dxa"/>
          </w:tcPr>
          <w:p w:rsidR="00590858" w:rsidRPr="002F4BB3" w:rsidRDefault="002F4BB3" w:rsidP="002F4BB3">
            <w:pPr>
              <w:autoSpaceDE w:val="0"/>
              <w:autoSpaceDN w:val="0"/>
              <w:adjustRightInd w:val="0"/>
              <w:spacing w:after="0"/>
              <w:jc w:val="center"/>
              <w:rPr>
                <w:rFonts w:ascii="Bookman Old Style" w:hAnsi="Bookman Old Style"/>
                <w:szCs w:val="26"/>
              </w:rPr>
            </w:pPr>
            <w:r w:rsidRPr="002F4BB3">
              <w:rPr>
                <w:rFonts w:ascii="Bookman Old Style" w:hAnsi="Bookman Old Style"/>
                <w:szCs w:val="26"/>
              </w:rPr>
              <w:t>Rs. 6,760/-</w:t>
            </w:r>
          </w:p>
          <w:p w:rsidR="00F74817" w:rsidRPr="002F4BB3" w:rsidRDefault="00F74817" w:rsidP="002F4BB3">
            <w:pPr>
              <w:autoSpaceDE w:val="0"/>
              <w:autoSpaceDN w:val="0"/>
              <w:adjustRightInd w:val="0"/>
              <w:spacing w:after="0"/>
              <w:jc w:val="center"/>
              <w:rPr>
                <w:rFonts w:ascii="Bookman Old Style" w:hAnsi="Bookman Old Style"/>
                <w:szCs w:val="26"/>
              </w:rPr>
            </w:pPr>
          </w:p>
          <w:p w:rsidR="00F74817" w:rsidRPr="002F4BB3" w:rsidRDefault="00F74817" w:rsidP="002F4BB3">
            <w:pPr>
              <w:autoSpaceDE w:val="0"/>
              <w:autoSpaceDN w:val="0"/>
              <w:adjustRightInd w:val="0"/>
              <w:spacing w:after="0"/>
              <w:jc w:val="center"/>
              <w:rPr>
                <w:rFonts w:ascii="Bookman Old Style" w:hAnsi="Bookman Old Style"/>
                <w:szCs w:val="26"/>
              </w:rPr>
            </w:pPr>
          </w:p>
        </w:tc>
      </w:tr>
      <w:tr w:rsidR="00F01418" w:rsidTr="00F01418">
        <w:trPr>
          <w:trHeight w:val="865"/>
        </w:trPr>
        <w:tc>
          <w:tcPr>
            <w:tcW w:w="1003" w:type="dxa"/>
          </w:tcPr>
          <w:p w:rsidR="00F01418" w:rsidRDefault="00F01418" w:rsidP="00590858">
            <w:pPr>
              <w:autoSpaceDE w:val="0"/>
              <w:autoSpaceDN w:val="0"/>
              <w:adjustRightInd w:val="0"/>
              <w:spacing w:after="0"/>
              <w:jc w:val="center"/>
              <w:rPr>
                <w:rFonts w:ascii="Bookman Old Style" w:hAnsi="Bookman Old Style"/>
                <w:szCs w:val="26"/>
              </w:rPr>
            </w:pPr>
            <w:r>
              <w:rPr>
                <w:rFonts w:ascii="Bookman Old Style" w:hAnsi="Bookman Old Style"/>
                <w:szCs w:val="26"/>
              </w:rPr>
              <w:t>2</w:t>
            </w:r>
          </w:p>
        </w:tc>
        <w:tc>
          <w:tcPr>
            <w:tcW w:w="5734" w:type="dxa"/>
          </w:tcPr>
          <w:p w:rsidR="00F01418" w:rsidRDefault="00F01418" w:rsidP="00F74817">
            <w:pPr>
              <w:autoSpaceDE w:val="0"/>
              <w:autoSpaceDN w:val="0"/>
              <w:adjustRightInd w:val="0"/>
              <w:spacing w:after="0"/>
              <w:jc w:val="both"/>
              <w:rPr>
                <w:rFonts w:ascii="Bookman Old Style" w:hAnsi="Bookman Old Style"/>
                <w:szCs w:val="26"/>
              </w:rPr>
            </w:pPr>
            <w:r>
              <w:rPr>
                <w:rFonts w:ascii="Bookman Old Style" w:hAnsi="Bookman Old Style"/>
                <w:szCs w:val="26"/>
              </w:rPr>
              <w:t>Swasthya</w:t>
            </w:r>
            <w:r w:rsidR="00072C92">
              <w:rPr>
                <w:rFonts w:ascii="Bookman Old Style" w:hAnsi="Bookman Old Style"/>
                <w:szCs w:val="26"/>
              </w:rPr>
              <w:t xml:space="preserve"> </w:t>
            </w:r>
            <w:r>
              <w:rPr>
                <w:rFonts w:ascii="Bookman Old Style" w:hAnsi="Bookman Old Style"/>
                <w:szCs w:val="26"/>
              </w:rPr>
              <w:t xml:space="preserve">Mitra – 7 Nos. </w:t>
            </w:r>
          </w:p>
        </w:tc>
        <w:tc>
          <w:tcPr>
            <w:tcW w:w="3183" w:type="dxa"/>
          </w:tcPr>
          <w:p w:rsidR="00F01418" w:rsidRPr="002F4BB3" w:rsidRDefault="002F4BB3" w:rsidP="002F4BB3">
            <w:pPr>
              <w:jc w:val="center"/>
              <w:rPr>
                <w:rFonts w:ascii="Bookman Old Style" w:hAnsi="Bookman Old Style"/>
              </w:rPr>
            </w:pPr>
            <w:r w:rsidRPr="002F4BB3">
              <w:rPr>
                <w:rFonts w:ascii="Bookman Old Style" w:hAnsi="Bookman Old Style"/>
              </w:rPr>
              <w:t>Rs. 6,240/-</w:t>
            </w:r>
          </w:p>
        </w:tc>
      </w:tr>
      <w:tr w:rsidR="00F01418" w:rsidTr="00F01418">
        <w:trPr>
          <w:trHeight w:val="865"/>
        </w:trPr>
        <w:tc>
          <w:tcPr>
            <w:tcW w:w="1003" w:type="dxa"/>
          </w:tcPr>
          <w:p w:rsidR="00F01418" w:rsidRDefault="00F01418" w:rsidP="00590858">
            <w:pPr>
              <w:autoSpaceDE w:val="0"/>
              <w:autoSpaceDN w:val="0"/>
              <w:adjustRightInd w:val="0"/>
              <w:spacing w:after="0"/>
              <w:jc w:val="center"/>
              <w:rPr>
                <w:rFonts w:ascii="Bookman Old Style" w:hAnsi="Bookman Old Style"/>
                <w:szCs w:val="26"/>
              </w:rPr>
            </w:pPr>
            <w:r>
              <w:rPr>
                <w:rFonts w:ascii="Bookman Old Style" w:hAnsi="Bookman Old Style"/>
                <w:szCs w:val="26"/>
              </w:rPr>
              <w:t>3.</w:t>
            </w:r>
          </w:p>
        </w:tc>
        <w:tc>
          <w:tcPr>
            <w:tcW w:w="5734" w:type="dxa"/>
          </w:tcPr>
          <w:p w:rsidR="00F01418" w:rsidRDefault="00F01418" w:rsidP="00F74817">
            <w:pPr>
              <w:autoSpaceDE w:val="0"/>
              <w:autoSpaceDN w:val="0"/>
              <w:adjustRightInd w:val="0"/>
              <w:spacing w:after="0"/>
              <w:jc w:val="both"/>
              <w:rPr>
                <w:rFonts w:ascii="Bookman Old Style" w:hAnsi="Bookman Old Style"/>
                <w:szCs w:val="26"/>
              </w:rPr>
            </w:pPr>
            <w:r>
              <w:rPr>
                <w:rFonts w:ascii="Bookman Old Style" w:hAnsi="Bookman Old Style"/>
                <w:szCs w:val="26"/>
              </w:rPr>
              <w:t>Attendant – 4 Nos.</w:t>
            </w:r>
          </w:p>
        </w:tc>
        <w:tc>
          <w:tcPr>
            <w:tcW w:w="3183" w:type="dxa"/>
          </w:tcPr>
          <w:p w:rsidR="00F01418" w:rsidRPr="002F4BB3" w:rsidRDefault="002F4BB3" w:rsidP="003A2989">
            <w:pPr>
              <w:jc w:val="center"/>
              <w:rPr>
                <w:rFonts w:ascii="Bookman Old Style" w:hAnsi="Bookman Old Style"/>
              </w:rPr>
            </w:pPr>
            <w:r w:rsidRPr="002F4BB3">
              <w:rPr>
                <w:rFonts w:ascii="Bookman Old Style" w:hAnsi="Bookman Old Style"/>
              </w:rPr>
              <w:t>Rs. 4,4</w:t>
            </w:r>
            <w:r w:rsidR="003A2989">
              <w:rPr>
                <w:rFonts w:ascii="Bookman Old Style" w:hAnsi="Bookman Old Style"/>
              </w:rPr>
              <w:t>0</w:t>
            </w:r>
            <w:r w:rsidRPr="002F4BB3">
              <w:rPr>
                <w:rFonts w:ascii="Bookman Old Style" w:hAnsi="Bookman Old Style"/>
              </w:rPr>
              <w:t>0/-</w:t>
            </w:r>
          </w:p>
        </w:tc>
      </w:tr>
      <w:tr w:rsidR="002829FD" w:rsidTr="00C17935">
        <w:trPr>
          <w:trHeight w:val="422"/>
        </w:trPr>
        <w:tc>
          <w:tcPr>
            <w:tcW w:w="1003" w:type="dxa"/>
            <w:vAlign w:val="center"/>
          </w:tcPr>
          <w:p w:rsidR="002829FD" w:rsidRPr="00F74817" w:rsidRDefault="002829FD" w:rsidP="00B97465">
            <w:pPr>
              <w:autoSpaceDE w:val="0"/>
              <w:autoSpaceDN w:val="0"/>
              <w:adjustRightInd w:val="0"/>
              <w:spacing w:after="0"/>
              <w:jc w:val="center"/>
              <w:rPr>
                <w:rFonts w:ascii="Bookman Old Style" w:hAnsi="Bookman Old Style"/>
                <w:b/>
                <w:bCs/>
                <w:szCs w:val="26"/>
              </w:rPr>
            </w:pPr>
            <w:r w:rsidRPr="00F74817">
              <w:rPr>
                <w:rFonts w:ascii="Bookman Old Style" w:hAnsi="Bookman Old Style"/>
                <w:b/>
                <w:bCs/>
                <w:szCs w:val="26"/>
              </w:rPr>
              <w:t>Sl. No.</w:t>
            </w:r>
          </w:p>
        </w:tc>
        <w:tc>
          <w:tcPr>
            <w:tcW w:w="5734" w:type="dxa"/>
            <w:vAlign w:val="center"/>
          </w:tcPr>
          <w:p w:rsidR="002829FD" w:rsidRPr="00F74817" w:rsidRDefault="002829FD" w:rsidP="00B97465">
            <w:pPr>
              <w:autoSpaceDE w:val="0"/>
              <w:autoSpaceDN w:val="0"/>
              <w:adjustRightInd w:val="0"/>
              <w:spacing w:after="0"/>
              <w:jc w:val="center"/>
              <w:rPr>
                <w:rFonts w:ascii="Bookman Old Style" w:hAnsi="Bookman Old Style"/>
                <w:b/>
                <w:bCs/>
                <w:szCs w:val="26"/>
              </w:rPr>
            </w:pPr>
            <w:r w:rsidRPr="00F74817">
              <w:rPr>
                <w:rFonts w:ascii="Bookman Old Style" w:hAnsi="Bookman Old Style"/>
                <w:b/>
                <w:bCs/>
                <w:szCs w:val="26"/>
              </w:rPr>
              <w:t>Item</w:t>
            </w:r>
          </w:p>
        </w:tc>
        <w:tc>
          <w:tcPr>
            <w:tcW w:w="3183" w:type="dxa"/>
          </w:tcPr>
          <w:p w:rsidR="002829FD" w:rsidRPr="002829FD" w:rsidRDefault="002829FD" w:rsidP="001833B6">
            <w:pPr>
              <w:jc w:val="center"/>
              <w:rPr>
                <w:rFonts w:ascii="Bookman Old Style" w:hAnsi="Bookman Old Style"/>
                <w:b/>
                <w:bCs/>
              </w:rPr>
            </w:pPr>
            <w:r w:rsidRPr="002829FD">
              <w:rPr>
                <w:rFonts w:ascii="Bookman Old Style" w:hAnsi="Bookman Old Style"/>
                <w:b/>
                <w:bCs/>
              </w:rPr>
              <w:t>Quoted Rate</w:t>
            </w:r>
          </w:p>
        </w:tc>
      </w:tr>
      <w:tr w:rsidR="002829FD" w:rsidTr="00F01418">
        <w:trPr>
          <w:trHeight w:val="865"/>
        </w:trPr>
        <w:tc>
          <w:tcPr>
            <w:tcW w:w="1003" w:type="dxa"/>
          </w:tcPr>
          <w:p w:rsidR="002829FD" w:rsidRDefault="002829FD" w:rsidP="00590858">
            <w:pPr>
              <w:autoSpaceDE w:val="0"/>
              <w:autoSpaceDN w:val="0"/>
              <w:adjustRightInd w:val="0"/>
              <w:spacing w:after="0"/>
              <w:jc w:val="center"/>
              <w:rPr>
                <w:rFonts w:ascii="Bookman Old Style" w:hAnsi="Bookman Old Style"/>
                <w:szCs w:val="26"/>
              </w:rPr>
            </w:pPr>
            <w:r>
              <w:rPr>
                <w:rFonts w:ascii="Bookman Old Style" w:hAnsi="Bookman Old Style"/>
                <w:szCs w:val="26"/>
              </w:rPr>
              <w:t>1</w:t>
            </w:r>
          </w:p>
        </w:tc>
        <w:tc>
          <w:tcPr>
            <w:tcW w:w="5734" w:type="dxa"/>
          </w:tcPr>
          <w:p w:rsidR="002829FD" w:rsidRDefault="002829FD" w:rsidP="00F74817">
            <w:pPr>
              <w:autoSpaceDE w:val="0"/>
              <w:autoSpaceDN w:val="0"/>
              <w:adjustRightInd w:val="0"/>
              <w:spacing w:after="0"/>
              <w:jc w:val="both"/>
              <w:rPr>
                <w:rFonts w:ascii="Bookman Old Style" w:hAnsi="Bookman Old Style"/>
                <w:szCs w:val="26"/>
              </w:rPr>
            </w:pPr>
            <w:r>
              <w:rPr>
                <w:rFonts w:ascii="Bookman Old Style" w:hAnsi="Bookman Old Style"/>
                <w:szCs w:val="26"/>
              </w:rPr>
              <w:t>Towards paper cartridge, office stationary, maintenance of computer, UPS, Printer, Scanner, software, hard ware</w:t>
            </w:r>
            <w:r w:rsidR="00C15727">
              <w:rPr>
                <w:rFonts w:ascii="Bookman Old Style" w:hAnsi="Bookman Old Style"/>
                <w:szCs w:val="26"/>
              </w:rPr>
              <w:t>.</w:t>
            </w:r>
          </w:p>
        </w:tc>
        <w:tc>
          <w:tcPr>
            <w:tcW w:w="3183" w:type="dxa"/>
          </w:tcPr>
          <w:p w:rsidR="002829FD" w:rsidRDefault="002829FD" w:rsidP="00590858">
            <w:pPr>
              <w:autoSpaceDE w:val="0"/>
              <w:autoSpaceDN w:val="0"/>
              <w:adjustRightInd w:val="0"/>
              <w:spacing w:after="0"/>
              <w:jc w:val="center"/>
              <w:rPr>
                <w:rFonts w:ascii="Bookman Old Style" w:hAnsi="Bookman Old Style"/>
                <w:szCs w:val="26"/>
              </w:rPr>
            </w:pPr>
            <w:r>
              <w:rPr>
                <w:rFonts w:ascii="Bookman Old Style" w:hAnsi="Bookman Old Style"/>
                <w:szCs w:val="26"/>
              </w:rPr>
              <w:t>Quoted Rate</w:t>
            </w:r>
          </w:p>
        </w:tc>
      </w:tr>
    </w:tbl>
    <w:p w:rsidR="00F01418" w:rsidRDefault="00F01418" w:rsidP="00F74817">
      <w:pPr>
        <w:autoSpaceDE w:val="0"/>
        <w:autoSpaceDN w:val="0"/>
        <w:adjustRightInd w:val="0"/>
        <w:spacing w:after="0"/>
        <w:rPr>
          <w:rFonts w:ascii="Bookman Old Style" w:hAnsi="Bookman Old Style"/>
          <w:szCs w:val="26"/>
        </w:rPr>
      </w:pPr>
    </w:p>
    <w:p w:rsidR="00F74817" w:rsidRDefault="00F01418" w:rsidP="001833B6">
      <w:pPr>
        <w:autoSpaceDE w:val="0"/>
        <w:autoSpaceDN w:val="0"/>
        <w:adjustRightInd w:val="0"/>
        <w:spacing w:after="0"/>
        <w:jc w:val="both"/>
        <w:rPr>
          <w:rFonts w:ascii="Bookman Old Style" w:hAnsi="Bookman Old Style"/>
          <w:szCs w:val="26"/>
        </w:rPr>
      </w:pPr>
      <w:r>
        <w:rPr>
          <w:rFonts w:ascii="Bookman Old Style" w:hAnsi="Bookman Old Style"/>
          <w:szCs w:val="26"/>
        </w:rPr>
        <w:t>Quote Rate separately for each item (Rate should be quoted for monthly remuneration and inclusive of charges like VAT</w:t>
      </w:r>
      <w:r w:rsidR="001833B6">
        <w:rPr>
          <w:rFonts w:ascii="Bookman Old Style" w:hAnsi="Bookman Old Style"/>
          <w:szCs w:val="26"/>
        </w:rPr>
        <w:t>/GST</w:t>
      </w:r>
      <w:r>
        <w:rPr>
          <w:rFonts w:ascii="Bookman Old Style" w:hAnsi="Bookman Old Style"/>
          <w:szCs w:val="26"/>
        </w:rPr>
        <w:t>, PF, Administrative charges to PF ESI and Service Tax as applicable)</w:t>
      </w:r>
    </w:p>
    <w:p w:rsidR="00F74817" w:rsidRDefault="00F74817" w:rsidP="00F74817">
      <w:pPr>
        <w:autoSpaceDE w:val="0"/>
        <w:autoSpaceDN w:val="0"/>
        <w:adjustRightInd w:val="0"/>
        <w:spacing w:after="0"/>
        <w:rPr>
          <w:rFonts w:ascii="Bookman Old Style" w:hAnsi="Bookman Old Style"/>
          <w:szCs w:val="26"/>
        </w:rPr>
      </w:pPr>
    </w:p>
    <w:p w:rsidR="00F74817" w:rsidRDefault="00F74817" w:rsidP="00F74817">
      <w:pPr>
        <w:autoSpaceDE w:val="0"/>
        <w:autoSpaceDN w:val="0"/>
        <w:adjustRightInd w:val="0"/>
        <w:spacing w:after="0"/>
        <w:rPr>
          <w:rFonts w:ascii="Bookman Old Style" w:hAnsi="Bookman Old Style"/>
          <w:szCs w:val="26"/>
        </w:rPr>
      </w:pPr>
    </w:p>
    <w:p w:rsidR="00F74817" w:rsidRDefault="00F74817" w:rsidP="00F74817">
      <w:pPr>
        <w:autoSpaceDE w:val="0"/>
        <w:autoSpaceDN w:val="0"/>
        <w:adjustRightInd w:val="0"/>
        <w:spacing w:after="0"/>
        <w:rPr>
          <w:rFonts w:ascii="Bookman Old Style" w:hAnsi="Bookman Old Style"/>
          <w:szCs w:val="26"/>
        </w:rPr>
      </w:pPr>
      <w:r>
        <w:rPr>
          <w:rFonts w:ascii="Bookman Old Style" w:hAnsi="Bookman Old Style"/>
          <w:szCs w:val="26"/>
        </w:rPr>
        <w:t>Place:</w:t>
      </w:r>
      <w:r>
        <w:rPr>
          <w:rFonts w:ascii="Bookman Old Style" w:hAnsi="Bookman Old Style"/>
          <w:szCs w:val="26"/>
        </w:rPr>
        <w:tab/>
      </w:r>
      <w:r>
        <w:rPr>
          <w:rFonts w:ascii="Bookman Old Style" w:hAnsi="Bookman Old Style"/>
          <w:szCs w:val="26"/>
        </w:rPr>
        <w:tab/>
      </w:r>
      <w:r>
        <w:rPr>
          <w:rFonts w:ascii="Bookman Old Style" w:hAnsi="Bookman Old Style"/>
          <w:szCs w:val="26"/>
        </w:rPr>
        <w:tab/>
      </w:r>
      <w:r>
        <w:rPr>
          <w:rFonts w:ascii="Bookman Old Style" w:hAnsi="Bookman Old Style"/>
          <w:szCs w:val="26"/>
        </w:rPr>
        <w:tab/>
      </w:r>
      <w:r>
        <w:rPr>
          <w:rFonts w:ascii="Bookman Old Style" w:hAnsi="Bookman Old Style"/>
          <w:szCs w:val="26"/>
        </w:rPr>
        <w:tab/>
      </w:r>
      <w:r>
        <w:rPr>
          <w:rFonts w:ascii="Bookman Old Style" w:hAnsi="Bookman Old Style"/>
          <w:szCs w:val="26"/>
        </w:rPr>
        <w:tab/>
      </w:r>
      <w:r>
        <w:rPr>
          <w:rFonts w:ascii="Bookman Old Style" w:hAnsi="Bookman Old Style"/>
          <w:szCs w:val="26"/>
        </w:rPr>
        <w:tab/>
      </w:r>
      <w:r w:rsidRPr="00F74817">
        <w:rPr>
          <w:rFonts w:ascii="Bookman Old Style" w:hAnsi="Bookman Old Style"/>
          <w:sz w:val="20"/>
          <w:szCs w:val="26"/>
        </w:rPr>
        <w:t>Signature and seal f the authorized signatory</w:t>
      </w:r>
    </w:p>
    <w:p w:rsidR="00F74817" w:rsidRDefault="00F74817" w:rsidP="00F74817">
      <w:pPr>
        <w:autoSpaceDE w:val="0"/>
        <w:autoSpaceDN w:val="0"/>
        <w:adjustRightInd w:val="0"/>
        <w:spacing w:after="0"/>
        <w:rPr>
          <w:rFonts w:ascii="Bookman Old Style" w:hAnsi="Bookman Old Style"/>
          <w:szCs w:val="26"/>
        </w:rPr>
      </w:pPr>
      <w:r>
        <w:rPr>
          <w:rFonts w:ascii="Bookman Old Style" w:hAnsi="Bookman Old Style"/>
          <w:szCs w:val="26"/>
        </w:rPr>
        <w:t>Date:</w:t>
      </w:r>
      <w:r>
        <w:rPr>
          <w:rFonts w:ascii="Bookman Old Style" w:hAnsi="Bookman Old Style"/>
          <w:szCs w:val="26"/>
        </w:rPr>
        <w:tab/>
      </w:r>
    </w:p>
    <w:p w:rsidR="00F74817" w:rsidRDefault="00F74817">
      <w:pPr>
        <w:spacing w:after="0"/>
        <w:rPr>
          <w:rFonts w:ascii="Bookman Old Style" w:hAnsi="Bookman Old Style"/>
          <w:szCs w:val="26"/>
        </w:rPr>
      </w:pPr>
      <w:r>
        <w:rPr>
          <w:rFonts w:ascii="Bookman Old Style" w:hAnsi="Bookman Old Style"/>
          <w:szCs w:val="26"/>
        </w:rPr>
        <w:br w:type="page"/>
      </w:r>
    </w:p>
    <w:p w:rsidR="00F74817" w:rsidRDefault="00F74817" w:rsidP="00F74817">
      <w:pPr>
        <w:autoSpaceDE w:val="0"/>
        <w:autoSpaceDN w:val="0"/>
        <w:adjustRightInd w:val="0"/>
        <w:spacing w:after="0"/>
        <w:rPr>
          <w:rFonts w:ascii="Bookman Old Style" w:hAnsi="Bookman Old Style"/>
          <w:szCs w:val="26"/>
        </w:rPr>
      </w:pPr>
    </w:p>
    <w:p w:rsidR="00F74817" w:rsidRDefault="00F74817" w:rsidP="00F74817">
      <w:pPr>
        <w:autoSpaceDE w:val="0"/>
        <w:autoSpaceDN w:val="0"/>
        <w:adjustRightInd w:val="0"/>
        <w:spacing w:after="0"/>
        <w:jc w:val="center"/>
        <w:rPr>
          <w:rFonts w:ascii="Bookman Old Style" w:hAnsi="Bookman Old Style"/>
          <w:b/>
          <w:bCs/>
          <w:szCs w:val="26"/>
        </w:rPr>
      </w:pPr>
      <w:r w:rsidRPr="00F74817">
        <w:rPr>
          <w:rFonts w:ascii="Bookman Old Style" w:hAnsi="Bookman Old Style"/>
          <w:b/>
          <w:bCs/>
          <w:szCs w:val="26"/>
        </w:rPr>
        <w:t>TERM &amp; CONDITIONS</w:t>
      </w:r>
    </w:p>
    <w:p w:rsidR="00F74817" w:rsidRDefault="00F74817" w:rsidP="00F74817">
      <w:pPr>
        <w:autoSpaceDE w:val="0"/>
        <w:autoSpaceDN w:val="0"/>
        <w:adjustRightInd w:val="0"/>
        <w:spacing w:after="0"/>
        <w:rPr>
          <w:rFonts w:ascii="Bookman Old Style" w:hAnsi="Bookman Old Style"/>
          <w:b/>
          <w:bCs/>
          <w:szCs w:val="26"/>
        </w:rPr>
      </w:pPr>
    </w:p>
    <w:p w:rsidR="00F74817" w:rsidRPr="00F74817" w:rsidRDefault="00F74817" w:rsidP="00F8205C">
      <w:pPr>
        <w:pStyle w:val="ListParagraph"/>
        <w:numPr>
          <w:ilvl w:val="0"/>
          <w:numId w:val="46"/>
        </w:numPr>
        <w:autoSpaceDE w:val="0"/>
        <w:autoSpaceDN w:val="0"/>
        <w:adjustRightInd w:val="0"/>
        <w:spacing w:after="0"/>
        <w:ind w:left="360"/>
        <w:jc w:val="both"/>
        <w:rPr>
          <w:rFonts w:ascii="Bookman Old Style" w:hAnsi="Bookman Old Style"/>
          <w:b/>
          <w:bCs/>
          <w:szCs w:val="24"/>
        </w:rPr>
      </w:pPr>
      <w:r w:rsidRPr="00F74817">
        <w:rPr>
          <w:rFonts w:ascii="Bookman Old Style" w:hAnsi="Bookman Old Style"/>
          <w:szCs w:val="24"/>
        </w:rPr>
        <w:t>The service</w:t>
      </w:r>
      <w:r>
        <w:rPr>
          <w:rFonts w:ascii="Bookman Old Style" w:hAnsi="Bookman Old Style"/>
          <w:szCs w:val="24"/>
        </w:rPr>
        <w:t xml:space="preserve"> shall be performed by person qualified and skilled in performing such services as per the eligibility criteria indicated for each category.</w:t>
      </w:r>
    </w:p>
    <w:p w:rsidR="00F74817" w:rsidRPr="00F74817" w:rsidRDefault="00F74817" w:rsidP="00F74817">
      <w:pPr>
        <w:pStyle w:val="ListParagraph"/>
        <w:autoSpaceDE w:val="0"/>
        <w:autoSpaceDN w:val="0"/>
        <w:adjustRightInd w:val="0"/>
        <w:spacing w:after="0"/>
        <w:ind w:left="360"/>
        <w:rPr>
          <w:rFonts w:ascii="Bookman Old Style" w:hAnsi="Bookman Old Style"/>
          <w:b/>
          <w:bCs/>
          <w:szCs w:val="24"/>
        </w:rPr>
      </w:pPr>
    </w:p>
    <w:p w:rsidR="00F74817" w:rsidRPr="00552770" w:rsidRDefault="00F74817" w:rsidP="00552770">
      <w:pPr>
        <w:pStyle w:val="ListParagraph"/>
        <w:numPr>
          <w:ilvl w:val="0"/>
          <w:numId w:val="46"/>
        </w:numPr>
        <w:autoSpaceDE w:val="0"/>
        <w:autoSpaceDN w:val="0"/>
        <w:adjustRightInd w:val="0"/>
        <w:spacing w:after="0"/>
        <w:ind w:left="360"/>
        <w:jc w:val="both"/>
        <w:rPr>
          <w:rFonts w:ascii="Bookman Old Style" w:hAnsi="Bookman Old Style"/>
          <w:b/>
          <w:bCs/>
          <w:szCs w:val="24"/>
        </w:rPr>
      </w:pPr>
      <w:r>
        <w:rPr>
          <w:rFonts w:ascii="Bookman Old Style" w:hAnsi="Bookman Old Style"/>
          <w:szCs w:val="24"/>
        </w:rPr>
        <w:t xml:space="preserve"> The person supplied by the Agency should not have any adverse police records criminal cases pending against them. The agency should make adequate enquires about the character and antecedents of the persons whom they are recommending. The character and antecedents of each personnel of the service provider must have been verified by the service </w:t>
      </w:r>
      <w:r w:rsidR="00552770">
        <w:rPr>
          <w:rFonts w:ascii="Bookman Old Style" w:hAnsi="Bookman Old Style"/>
          <w:szCs w:val="24"/>
        </w:rPr>
        <w:t>provide before their deployment after investigation by the local police, collecting proofs and identity like driving license, bank account details, previous work experience, proof of residence and recent photograph and a certification to this effect submitted to the Society. The service provider will also ensure that the personnel deployed shall withdraw such employees who are not found suitable by the office for any reasons immediately on recipient of such a request.</w:t>
      </w:r>
    </w:p>
    <w:p w:rsidR="00552770" w:rsidRPr="00552770" w:rsidRDefault="00552770" w:rsidP="00552770">
      <w:pPr>
        <w:pStyle w:val="ListParagraph"/>
        <w:rPr>
          <w:rFonts w:ascii="Bookman Old Style" w:hAnsi="Bookman Old Style"/>
          <w:b/>
          <w:bCs/>
          <w:szCs w:val="24"/>
        </w:rPr>
      </w:pPr>
    </w:p>
    <w:p w:rsidR="00F74817" w:rsidRPr="00552770" w:rsidRDefault="00552770" w:rsidP="00F74817">
      <w:pPr>
        <w:pStyle w:val="ListParagraph"/>
        <w:numPr>
          <w:ilvl w:val="0"/>
          <w:numId w:val="46"/>
        </w:numPr>
        <w:autoSpaceDE w:val="0"/>
        <w:autoSpaceDN w:val="0"/>
        <w:adjustRightInd w:val="0"/>
        <w:spacing w:after="0"/>
        <w:ind w:left="360"/>
        <w:jc w:val="both"/>
        <w:rPr>
          <w:rFonts w:ascii="Bookman Old Style" w:hAnsi="Bookman Old Style"/>
          <w:szCs w:val="26"/>
        </w:rPr>
      </w:pPr>
      <w:r w:rsidRPr="00552770">
        <w:rPr>
          <w:rFonts w:ascii="Bookman Old Style" w:hAnsi="Bookman Old Style"/>
          <w:szCs w:val="24"/>
        </w:rPr>
        <w:t xml:space="preserve">The Service provider shall provide necessary persons as and when required by the concerned authority of this Hospital time to time. The said persons engaged by the service shall be the employee of the service provider and it shall be the duty of the service provider </w:t>
      </w:r>
      <w:r>
        <w:rPr>
          <w:rFonts w:ascii="Bookman Old Style" w:hAnsi="Bookman Old Style"/>
          <w:szCs w:val="24"/>
        </w:rPr>
        <w:t>to pay their salary every month. There is no employee and employer relationship between the employee of the provider and this society and further that said person of the service provider shall not claim any absorption.</w:t>
      </w:r>
    </w:p>
    <w:p w:rsidR="00552770" w:rsidRPr="00552770" w:rsidRDefault="00552770" w:rsidP="00552770">
      <w:pPr>
        <w:pStyle w:val="ListParagraph"/>
        <w:rPr>
          <w:rFonts w:ascii="Bookman Old Style" w:hAnsi="Bookman Old Style"/>
          <w:szCs w:val="26"/>
        </w:rPr>
      </w:pPr>
    </w:p>
    <w:p w:rsidR="00552770" w:rsidRDefault="00552770" w:rsidP="00F74817">
      <w:pPr>
        <w:pStyle w:val="ListParagraph"/>
        <w:numPr>
          <w:ilvl w:val="0"/>
          <w:numId w:val="46"/>
        </w:numPr>
        <w:autoSpaceDE w:val="0"/>
        <w:autoSpaceDN w:val="0"/>
        <w:adjustRightInd w:val="0"/>
        <w:spacing w:after="0"/>
        <w:ind w:left="360"/>
        <w:jc w:val="both"/>
        <w:rPr>
          <w:rFonts w:ascii="Bookman Old Style" w:hAnsi="Bookman Old Style"/>
          <w:szCs w:val="26"/>
        </w:rPr>
      </w:pPr>
      <w:r>
        <w:rPr>
          <w:rFonts w:ascii="Bookman Old Style" w:hAnsi="Bookman Old Style"/>
          <w:szCs w:val="26"/>
        </w:rPr>
        <w:t xml:space="preserve">The service provider’s person shall not claim any benefit/compensation/absorption/regulation of </w:t>
      </w:r>
      <w:r w:rsidR="00141095">
        <w:rPr>
          <w:rFonts w:ascii="Bookman Old Style" w:hAnsi="Bookman Old Style"/>
          <w:szCs w:val="26"/>
        </w:rPr>
        <w:t>services</w:t>
      </w:r>
      <w:r>
        <w:rPr>
          <w:rFonts w:ascii="Bookman Old Style" w:hAnsi="Bookman Old Style"/>
          <w:szCs w:val="26"/>
        </w:rPr>
        <w:t xml:space="preserve"> from/ in concerned </w:t>
      </w:r>
      <w:r w:rsidR="00DE6A55">
        <w:rPr>
          <w:rFonts w:ascii="Bookman Old Style" w:hAnsi="Bookman Old Style"/>
          <w:szCs w:val="26"/>
        </w:rPr>
        <w:t>SBS</w:t>
      </w:r>
      <w:r w:rsidR="003645F1">
        <w:rPr>
          <w:rFonts w:ascii="Bookman Old Style" w:hAnsi="Bookman Old Style"/>
          <w:szCs w:val="26"/>
        </w:rPr>
        <w:t xml:space="preserve"> </w:t>
      </w:r>
      <w:r w:rsidR="00141095">
        <w:rPr>
          <w:rFonts w:ascii="Bookman Old Style" w:hAnsi="Bookman Old Style"/>
          <w:szCs w:val="26"/>
        </w:rPr>
        <w:t>under the provision of industrial Disputes Act, 1947 or Contract Labour 9regulation &amp; Abolition) Act, 1970.</w:t>
      </w:r>
      <w:r w:rsidR="000C4774">
        <w:rPr>
          <w:rFonts w:ascii="Bookman Old Style" w:hAnsi="Bookman Old Style"/>
          <w:szCs w:val="26"/>
        </w:rPr>
        <w:t xml:space="preserve"> Undertaking from the persons to this effect shall be required to be submitted by the service provider t</w:t>
      </w:r>
      <w:r w:rsidR="00DE6A55">
        <w:rPr>
          <w:rFonts w:ascii="Bookman Old Style" w:hAnsi="Bookman Old Style"/>
          <w:szCs w:val="26"/>
        </w:rPr>
        <w:t>o the concerned SBS.</w:t>
      </w:r>
    </w:p>
    <w:p w:rsidR="000C4774" w:rsidRPr="000C4774" w:rsidRDefault="000C4774" w:rsidP="000C4774">
      <w:pPr>
        <w:pStyle w:val="ListParagraph"/>
        <w:rPr>
          <w:rFonts w:ascii="Bookman Old Style" w:hAnsi="Bookman Old Style"/>
          <w:szCs w:val="26"/>
        </w:rPr>
      </w:pPr>
    </w:p>
    <w:p w:rsidR="000C4774" w:rsidRDefault="000C4774" w:rsidP="00F74817">
      <w:pPr>
        <w:pStyle w:val="ListParagraph"/>
        <w:numPr>
          <w:ilvl w:val="0"/>
          <w:numId w:val="46"/>
        </w:numPr>
        <w:autoSpaceDE w:val="0"/>
        <w:autoSpaceDN w:val="0"/>
        <w:adjustRightInd w:val="0"/>
        <w:spacing w:after="0"/>
        <w:ind w:left="360"/>
        <w:jc w:val="both"/>
        <w:rPr>
          <w:rFonts w:ascii="Bookman Old Style" w:hAnsi="Bookman Old Style"/>
          <w:szCs w:val="26"/>
        </w:rPr>
      </w:pPr>
      <w:r>
        <w:rPr>
          <w:rFonts w:ascii="Bookman Old Style" w:hAnsi="Bookman Old Style"/>
          <w:szCs w:val="26"/>
        </w:rPr>
        <w:t>The service provider’s personnel shall not divulge or disclose to any person, any details of office operational process, technical know-how, security arrangement, administrative/ organization matters as all are confidential/ secret nature.</w:t>
      </w:r>
    </w:p>
    <w:p w:rsidR="000C4774" w:rsidRPr="000C4774" w:rsidRDefault="000C4774" w:rsidP="000C4774">
      <w:pPr>
        <w:pStyle w:val="ListParagraph"/>
        <w:rPr>
          <w:rFonts w:ascii="Bookman Old Style" w:hAnsi="Bookman Old Style"/>
          <w:szCs w:val="26"/>
        </w:rPr>
      </w:pPr>
    </w:p>
    <w:p w:rsidR="000C4774" w:rsidRDefault="000C4774" w:rsidP="00F74817">
      <w:pPr>
        <w:pStyle w:val="ListParagraph"/>
        <w:numPr>
          <w:ilvl w:val="0"/>
          <w:numId w:val="46"/>
        </w:numPr>
        <w:autoSpaceDE w:val="0"/>
        <w:autoSpaceDN w:val="0"/>
        <w:adjustRightInd w:val="0"/>
        <w:spacing w:after="0"/>
        <w:ind w:left="360"/>
        <w:jc w:val="both"/>
        <w:rPr>
          <w:rFonts w:ascii="Bookman Old Style" w:hAnsi="Bookman Old Style"/>
          <w:szCs w:val="26"/>
        </w:rPr>
      </w:pPr>
      <w:r>
        <w:rPr>
          <w:rFonts w:ascii="Bookman Old Style" w:hAnsi="Bookman Old Style"/>
          <w:szCs w:val="26"/>
        </w:rPr>
        <w:t>The service provider’s personnel working should be polite, cordial, positive and efficient, while handling the assigned work and their actions shall promote good will and enhance the image of the society. The service provider shall be responsible for any act of indiscipline on the part of the persons deployed by him.</w:t>
      </w:r>
    </w:p>
    <w:p w:rsidR="00667802" w:rsidRPr="00667802" w:rsidRDefault="00667802" w:rsidP="00667802">
      <w:pPr>
        <w:pStyle w:val="ListParagraph"/>
        <w:rPr>
          <w:rFonts w:ascii="Bookman Old Style" w:hAnsi="Bookman Old Style"/>
          <w:szCs w:val="26"/>
        </w:rPr>
      </w:pPr>
    </w:p>
    <w:p w:rsidR="00667802" w:rsidRDefault="00667802" w:rsidP="00F74817">
      <w:pPr>
        <w:pStyle w:val="ListParagraph"/>
        <w:numPr>
          <w:ilvl w:val="0"/>
          <w:numId w:val="46"/>
        </w:numPr>
        <w:autoSpaceDE w:val="0"/>
        <w:autoSpaceDN w:val="0"/>
        <w:adjustRightInd w:val="0"/>
        <w:spacing w:after="0"/>
        <w:ind w:left="360"/>
        <w:jc w:val="both"/>
        <w:rPr>
          <w:rFonts w:ascii="Bookman Old Style" w:hAnsi="Bookman Old Style"/>
          <w:szCs w:val="26"/>
        </w:rPr>
      </w:pPr>
      <w:r>
        <w:rPr>
          <w:rFonts w:ascii="Bookman Old Style" w:hAnsi="Bookman Old Style"/>
          <w:szCs w:val="26"/>
        </w:rPr>
        <w:t>That the persons depute shall not be below the age of 18 years and shall not interfere with the du</w:t>
      </w:r>
      <w:r w:rsidR="0093430E">
        <w:rPr>
          <w:rFonts w:ascii="Bookman Old Style" w:hAnsi="Bookman Old Style"/>
          <w:szCs w:val="26"/>
        </w:rPr>
        <w:t>ties of the staff of the institute</w:t>
      </w:r>
      <w:r>
        <w:rPr>
          <w:rFonts w:ascii="Bookman Old Style" w:hAnsi="Bookman Old Style"/>
          <w:szCs w:val="26"/>
        </w:rPr>
        <w:t>.</w:t>
      </w:r>
    </w:p>
    <w:p w:rsidR="00667802" w:rsidRPr="00667802" w:rsidRDefault="00667802" w:rsidP="00667802">
      <w:pPr>
        <w:pStyle w:val="ListParagraph"/>
        <w:rPr>
          <w:rFonts w:ascii="Bookman Old Style" w:hAnsi="Bookman Old Style"/>
          <w:szCs w:val="26"/>
        </w:rPr>
      </w:pPr>
    </w:p>
    <w:p w:rsidR="00F8205C" w:rsidRPr="004B559E" w:rsidRDefault="00667802" w:rsidP="00F8205C">
      <w:pPr>
        <w:pStyle w:val="ListParagraph"/>
        <w:numPr>
          <w:ilvl w:val="0"/>
          <w:numId w:val="46"/>
        </w:numPr>
        <w:autoSpaceDE w:val="0"/>
        <w:autoSpaceDN w:val="0"/>
        <w:adjustRightInd w:val="0"/>
        <w:spacing w:after="0"/>
        <w:ind w:left="360"/>
        <w:jc w:val="both"/>
        <w:rPr>
          <w:rFonts w:ascii="Bookman Old Style" w:hAnsi="Bookman Old Style"/>
          <w:szCs w:val="26"/>
        </w:rPr>
      </w:pPr>
      <w:r w:rsidRPr="004B559E">
        <w:rPr>
          <w:rFonts w:ascii="Bookman Old Style" w:hAnsi="Bookman Old Style"/>
          <w:szCs w:val="26"/>
        </w:rPr>
        <w:t>The society may require service provider to dismiss or remove from the site of work, any person or persons, emp</w:t>
      </w:r>
      <w:r w:rsidR="00F8205C" w:rsidRPr="004B559E">
        <w:rPr>
          <w:rFonts w:ascii="Bookman Old Style" w:hAnsi="Bookman Old Style"/>
          <w:szCs w:val="26"/>
        </w:rPr>
        <w:t xml:space="preserve">loyed by the service provider, </w:t>
      </w:r>
      <w:r w:rsidRPr="004B559E">
        <w:rPr>
          <w:rFonts w:ascii="Bookman Old Style" w:hAnsi="Bookman Old Style"/>
          <w:szCs w:val="26"/>
        </w:rPr>
        <w:t>who may incompetent, for his/ her/their misconduct and the service provider shall forthwith comply with such requirement. The service provider shall replace immediately any of its personnel, if they unacceptable to the society because of security upon risk, incompetence, conflict of interest and breach of confidentiality or improper conduct upon receiving written notice from office.</w:t>
      </w:r>
    </w:p>
    <w:p w:rsidR="00F8205C" w:rsidRPr="00F8205C" w:rsidRDefault="00F8205C" w:rsidP="00F8205C">
      <w:pPr>
        <w:autoSpaceDE w:val="0"/>
        <w:autoSpaceDN w:val="0"/>
        <w:adjustRightInd w:val="0"/>
        <w:spacing w:after="0"/>
        <w:jc w:val="both"/>
        <w:rPr>
          <w:rFonts w:ascii="Bookman Old Style" w:hAnsi="Bookman Old Style"/>
          <w:szCs w:val="26"/>
        </w:rPr>
      </w:pPr>
    </w:p>
    <w:p w:rsidR="000F156C" w:rsidRDefault="000F156C" w:rsidP="00F74817">
      <w:pPr>
        <w:pStyle w:val="ListParagraph"/>
        <w:numPr>
          <w:ilvl w:val="0"/>
          <w:numId w:val="46"/>
        </w:numPr>
        <w:autoSpaceDE w:val="0"/>
        <w:autoSpaceDN w:val="0"/>
        <w:adjustRightInd w:val="0"/>
        <w:spacing w:after="0"/>
        <w:ind w:left="360"/>
        <w:jc w:val="both"/>
        <w:rPr>
          <w:rFonts w:ascii="Bookman Old Style" w:hAnsi="Bookman Old Style"/>
          <w:szCs w:val="26"/>
        </w:rPr>
      </w:pPr>
      <w:r>
        <w:rPr>
          <w:rFonts w:ascii="Bookman Old Style" w:hAnsi="Bookman Old Style"/>
          <w:szCs w:val="26"/>
        </w:rPr>
        <w:t>The service provider has to provide uniform dress, badges, shoes, batons and photo identity cards to the person employed by him/her for carrying out the work. These cards are to be constantly displayed and their loss reported immediately.</w:t>
      </w:r>
    </w:p>
    <w:p w:rsidR="000F156C" w:rsidRPr="000F156C" w:rsidRDefault="000F156C" w:rsidP="000F156C">
      <w:pPr>
        <w:pStyle w:val="ListParagraph"/>
        <w:rPr>
          <w:rFonts w:ascii="Bookman Old Style" w:hAnsi="Bookman Old Style"/>
          <w:szCs w:val="26"/>
        </w:rPr>
      </w:pPr>
    </w:p>
    <w:p w:rsidR="000F156C" w:rsidRDefault="000F156C" w:rsidP="00F74817">
      <w:pPr>
        <w:pStyle w:val="ListParagraph"/>
        <w:numPr>
          <w:ilvl w:val="0"/>
          <w:numId w:val="46"/>
        </w:numPr>
        <w:autoSpaceDE w:val="0"/>
        <w:autoSpaceDN w:val="0"/>
        <w:adjustRightInd w:val="0"/>
        <w:spacing w:after="0"/>
        <w:ind w:left="360"/>
        <w:jc w:val="both"/>
        <w:rPr>
          <w:rFonts w:ascii="Bookman Old Style" w:hAnsi="Bookman Old Style"/>
          <w:szCs w:val="26"/>
        </w:rPr>
      </w:pPr>
      <w:r>
        <w:rPr>
          <w:rFonts w:ascii="Bookman Old Style" w:hAnsi="Bookman Old Style"/>
          <w:szCs w:val="26"/>
        </w:rPr>
        <w:t>The service provider shall ensure proper conduct of his person in office premises and enforce prohibition of consumption of alcoholic drinks, beetle, smoking, loitering without work.</w:t>
      </w:r>
    </w:p>
    <w:p w:rsidR="000F156C" w:rsidRPr="000F156C" w:rsidRDefault="000F156C" w:rsidP="000F156C">
      <w:pPr>
        <w:pStyle w:val="ListParagraph"/>
        <w:rPr>
          <w:rFonts w:ascii="Bookman Old Style" w:hAnsi="Bookman Old Style"/>
          <w:szCs w:val="26"/>
        </w:rPr>
      </w:pPr>
    </w:p>
    <w:p w:rsidR="000F156C" w:rsidRDefault="00FD5DCD" w:rsidP="00F74817">
      <w:pPr>
        <w:pStyle w:val="ListParagraph"/>
        <w:numPr>
          <w:ilvl w:val="0"/>
          <w:numId w:val="46"/>
        </w:numPr>
        <w:autoSpaceDE w:val="0"/>
        <w:autoSpaceDN w:val="0"/>
        <w:adjustRightInd w:val="0"/>
        <w:spacing w:after="0"/>
        <w:ind w:left="360"/>
        <w:jc w:val="both"/>
        <w:rPr>
          <w:rFonts w:ascii="Bookman Old Style" w:hAnsi="Bookman Old Style"/>
          <w:szCs w:val="26"/>
        </w:rPr>
      </w:pPr>
      <w:r>
        <w:rPr>
          <w:rFonts w:ascii="Bookman Old Style" w:hAnsi="Bookman Old Style"/>
          <w:szCs w:val="26"/>
        </w:rPr>
        <w:t>The transportation, food, medical and other statutory requirements in respect of each personnel of the service provider shall be the responsibility of the service provider.</w:t>
      </w:r>
    </w:p>
    <w:p w:rsidR="00FD5DCD" w:rsidRPr="004B559E" w:rsidRDefault="00FD5DCD" w:rsidP="00FD5DCD">
      <w:pPr>
        <w:pStyle w:val="ListParagraph"/>
        <w:rPr>
          <w:rFonts w:ascii="Bookman Old Style" w:hAnsi="Bookman Old Style"/>
          <w:sz w:val="18"/>
        </w:rPr>
      </w:pPr>
    </w:p>
    <w:p w:rsidR="00FD5DCD" w:rsidRDefault="00FD5DCD" w:rsidP="00F74817">
      <w:pPr>
        <w:pStyle w:val="ListParagraph"/>
        <w:numPr>
          <w:ilvl w:val="0"/>
          <w:numId w:val="46"/>
        </w:numPr>
        <w:autoSpaceDE w:val="0"/>
        <w:autoSpaceDN w:val="0"/>
        <w:adjustRightInd w:val="0"/>
        <w:spacing w:after="0"/>
        <w:ind w:left="360"/>
        <w:jc w:val="both"/>
        <w:rPr>
          <w:rFonts w:ascii="Bookman Old Style" w:hAnsi="Bookman Old Style"/>
          <w:szCs w:val="26"/>
        </w:rPr>
      </w:pPr>
      <w:r>
        <w:rPr>
          <w:rFonts w:ascii="Bookman Old Style" w:hAnsi="Bookman Old Style"/>
          <w:szCs w:val="26"/>
        </w:rPr>
        <w:t>Working hour would be normally 8 to 12 hours per day during working days. However, in exigencies or work, they may be required to sit beyond the stipulated time and the personnel may be called on Sunday and any other gazette holidays also.</w:t>
      </w:r>
    </w:p>
    <w:p w:rsidR="00FD5DCD" w:rsidRPr="00FD5DCD" w:rsidRDefault="00FD5DCD" w:rsidP="00FD5DCD">
      <w:pPr>
        <w:pStyle w:val="ListParagraph"/>
        <w:rPr>
          <w:rFonts w:ascii="Bookman Old Style" w:hAnsi="Bookman Old Style"/>
          <w:szCs w:val="26"/>
        </w:rPr>
      </w:pPr>
    </w:p>
    <w:p w:rsidR="00FD5DCD" w:rsidRDefault="00FD5DCD" w:rsidP="00F74817">
      <w:pPr>
        <w:pStyle w:val="ListParagraph"/>
        <w:numPr>
          <w:ilvl w:val="0"/>
          <w:numId w:val="46"/>
        </w:numPr>
        <w:autoSpaceDE w:val="0"/>
        <w:autoSpaceDN w:val="0"/>
        <w:adjustRightInd w:val="0"/>
        <w:spacing w:after="0"/>
        <w:ind w:left="360"/>
        <w:jc w:val="both"/>
        <w:rPr>
          <w:rFonts w:ascii="Bookman Old Style" w:hAnsi="Bookman Old Style"/>
          <w:szCs w:val="26"/>
        </w:rPr>
      </w:pPr>
      <w:r>
        <w:rPr>
          <w:rFonts w:ascii="Bookman Old Style" w:hAnsi="Bookman Old Style"/>
          <w:szCs w:val="26"/>
        </w:rPr>
        <w:t>That the agency will be wholly and exclusively responsible for payment of wages to the persons engaged by it in compliance of all the statutory obligations under all related legislations as applicable to it from time to time including minimum wages act, employees provident fund, ESI Act, etc. and the society shall not incur any liability for any expenditure whatsoever on the persons employed by the agency on an account of any obligation.</w:t>
      </w:r>
    </w:p>
    <w:p w:rsidR="00FD5DCD" w:rsidRPr="004B559E" w:rsidRDefault="00FD5DCD" w:rsidP="00FD5DCD">
      <w:pPr>
        <w:pStyle w:val="ListParagraph"/>
        <w:rPr>
          <w:rFonts w:ascii="Bookman Old Style" w:hAnsi="Bookman Old Style"/>
          <w:sz w:val="18"/>
        </w:rPr>
      </w:pPr>
    </w:p>
    <w:p w:rsidR="00FD5DCD" w:rsidRDefault="00FD5DCD" w:rsidP="00F74817">
      <w:pPr>
        <w:pStyle w:val="ListParagraph"/>
        <w:numPr>
          <w:ilvl w:val="0"/>
          <w:numId w:val="46"/>
        </w:numPr>
        <w:autoSpaceDE w:val="0"/>
        <w:autoSpaceDN w:val="0"/>
        <w:adjustRightInd w:val="0"/>
        <w:spacing w:after="0"/>
        <w:ind w:left="360"/>
        <w:jc w:val="both"/>
        <w:rPr>
          <w:rFonts w:ascii="Bookman Old Style" w:hAnsi="Bookman Old Style"/>
          <w:szCs w:val="26"/>
        </w:rPr>
      </w:pPr>
      <w:r>
        <w:rPr>
          <w:rFonts w:ascii="Bookman Old Style" w:hAnsi="Bookman Old Style"/>
          <w:szCs w:val="26"/>
        </w:rPr>
        <w:t>The service provider will submit the bill in triplicate in respect of a particular month in the  first week of the next month. The payment will be released by the second week of the following month after deduction of taxes deductible at source under the law in force.</w:t>
      </w:r>
    </w:p>
    <w:p w:rsidR="00FD5DCD" w:rsidRPr="00132252" w:rsidRDefault="00FD5DCD" w:rsidP="00FD5DCD">
      <w:pPr>
        <w:pStyle w:val="ListParagraph"/>
        <w:rPr>
          <w:rFonts w:ascii="Bookman Old Style" w:hAnsi="Bookman Old Style"/>
          <w:szCs w:val="26"/>
        </w:rPr>
      </w:pPr>
    </w:p>
    <w:p w:rsidR="009C394E" w:rsidRPr="00132252" w:rsidRDefault="009C394E" w:rsidP="00132252">
      <w:pPr>
        <w:pStyle w:val="ListParagraph"/>
        <w:numPr>
          <w:ilvl w:val="0"/>
          <w:numId w:val="46"/>
        </w:numPr>
        <w:autoSpaceDE w:val="0"/>
        <w:autoSpaceDN w:val="0"/>
        <w:adjustRightInd w:val="0"/>
        <w:spacing w:after="0"/>
        <w:ind w:left="360"/>
        <w:jc w:val="both"/>
        <w:rPr>
          <w:rFonts w:ascii="Bookman Old Style" w:hAnsi="Bookman Old Style"/>
          <w:szCs w:val="26"/>
        </w:rPr>
      </w:pPr>
      <w:r w:rsidRPr="00132252">
        <w:rPr>
          <w:rFonts w:ascii="Bookman Old Style" w:hAnsi="Bookman Old Style"/>
          <w:szCs w:val="26"/>
        </w:rPr>
        <w:t xml:space="preserve">However, the payment will be subject to submission of </w:t>
      </w:r>
      <w:r w:rsidR="00140492" w:rsidRPr="00132252">
        <w:rPr>
          <w:rFonts w:ascii="Bookman Old Style" w:hAnsi="Bookman Old Style"/>
          <w:szCs w:val="26"/>
        </w:rPr>
        <w:t>challan</w:t>
      </w:r>
      <w:r w:rsidRPr="00132252">
        <w:rPr>
          <w:rFonts w:ascii="Bookman Old Style" w:hAnsi="Bookman Old Style"/>
          <w:szCs w:val="26"/>
        </w:rPr>
        <w:t xml:space="preserve"> of various statutory dues ESI, Service Tax</w:t>
      </w:r>
      <w:r w:rsidR="00F01418">
        <w:rPr>
          <w:rFonts w:ascii="Bookman Old Style" w:hAnsi="Bookman Old Style"/>
          <w:szCs w:val="26"/>
        </w:rPr>
        <w:t>, EPF</w:t>
      </w:r>
      <w:r w:rsidRPr="00132252">
        <w:rPr>
          <w:rFonts w:ascii="Bookman Old Style" w:hAnsi="Bookman Old Style"/>
          <w:szCs w:val="26"/>
        </w:rPr>
        <w:t xml:space="preserve"> etc. dues of the personnel with regards to the preceding month of e.g. while submitting the bills for the month of March-2017, the service provider must submit challan for the month of February-2017.</w:t>
      </w:r>
      <w:bookmarkStart w:id="0" w:name="_GoBack"/>
      <w:bookmarkEnd w:id="0"/>
    </w:p>
    <w:p w:rsidR="00FD5DCD" w:rsidRPr="00FD5DCD" w:rsidRDefault="00FD5DCD" w:rsidP="00FD5DCD">
      <w:pPr>
        <w:pStyle w:val="ListParagraph"/>
        <w:rPr>
          <w:rFonts w:ascii="Bookman Old Style" w:hAnsi="Bookman Old Style"/>
          <w:szCs w:val="26"/>
        </w:rPr>
      </w:pPr>
    </w:p>
    <w:p w:rsidR="00FD5DCD" w:rsidRDefault="00FE0E41" w:rsidP="00F74817">
      <w:pPr>
        <w:pStyle w:val="ListParagraph"/>
        <w:numPr>
          <w:ilvl w:val="0"/>
          <w:numId w:val="46"/>
        </w:numPr>
        <w:autoSpaceDE w:val="0"/>
        <w:autoSpaceDN w:val="0"/>
        <w:adjustRightInd w:val="0"/>
        <w:spacing w:after="0"/>
        <w:ind w:left="360"/>
        <w:jc w:val="both"/>
        <w:rPr>
          <w:rFonts w:ascii="Bookman Old Style" w:hAnsi="Bookman Old Style"/>
          <w:szCs w:val="26"/>
        </w:rPr>
      </w:pPr>
      <w:r>
        <w:rPr>
          <w:rFonts w:ascii="Bookman Old Style" w:hAnsi="Bookman Old Style"/>
          <w:szCs w:val="26"/>
        </w:rPr>
        <w:t>No wages/ remuneration will be paid to any staff for the day absence from duty.</w:t>
      </w:r>
    </w:p>
    <w:p w:rsidR="00FE0E41" w:rsidRPr="004B559E" w:rsidRDefault="00FE0E41" w:rsidP="00FE0E41">
      <w:pPr>
        <w:pStyle w:val="ListParagraph"/>
        <w:rPr>
          <w:rFonts w:ascii="Bookman Old Style" w:hAnsi="Bookman Old Style"/>
          <w:sz w:val="18"/>
        </w:rPr>
      </w:pPr>
    </w:p>
    <w:p w:rsidR="00FE0E41" w:rsidRDefault="00FE0E41" w:rsidP="00F74817">
      <w:pPr>
        <w:pStyle w:val="ListParagraph"/>
        <w:numPr>
          <w:ilvl w:val="0"/>
          <w:numId w:val="46"/>
        </w:numPr>
        <w:autoSpaceDE w:val="0"/>
        <w:autoSpaceDN w:val="0"/>
        <w:adjustRightInd w:val="0"/>
        <w:spacing w:after="0"/>
        <w:ind w:left="360"/>
        <w:jc w:val="both"/>
        <w:rPr>
          <w:rFonts w:ascii="Bookman Old Style" w:hAnsi="Bookman Old Style"/>
          <w:szCs w:val="26"/>
        </w:rPr>
      </w:pPr>
      <w:r>
        <w:rPr>
          <w:rFonts w:ascii="Bookman Old Style" w:hAnsi="Bookman Old Style"/>
          <w:szCs w:val="26"/>
        </w:rPr>
        <w:t>The service provider shall provide a substitute well in advance if there is any probability of the person leaving the job due to his/ her own personnel reasons. The payment in respect of the overlapping period of the substitute shall be the responsibility of the service provider.</w:t>
      </w:r>
    </w:p>
    <w:p w:rsidR="00FE0E41" w:rsidRPr="00FE0E41" w:rsidRDefault="00FE0E41" w:rsidP="00FE0E41">
      <w:pPr>
        <w:pStyle w:val="ListParagraph"/>
        <w:rPr>
          <w:rFonts w:ascii="Bookman Old Style" w:hAnsi="Bookman Old Style"/>
          <w:szCs w:val="26"/>
        </w:rPr>
      </w:pPr>
    </w:p>
    <w:p w:rsidR="00FE0E41" w:rsidRDefault="00FE0E41" w:rsidP="00F74817">
      <w:pPr>
        <w:pStyle w:val="ListParagraph"/>
        <w:numPr>
          <w:ilvl w:val="0"/>
          <w:numId w:val="46"/>
        </w:numPr>
        <w:autoSpaceDE w:val="0"/>
        <w:autoSpaceDN w:val="0"/>
        <w:adjustRightInd w:val="0"/>
        <w:spacing w:after="0"/>
        <w:ind w:left="360"/>
        <w:jc w:val="both"/>
        <w:rPr>
          <w:rFonts w:ascii="Bookman Old Style" w:hAnsi="Bookman Old Style"/>
          <w:szCs w:val="26"/>
        </w:rPr>
      </w:pPr>
      <w:r>
        <w:rPr>
          <w:rFonts w:ascii="Bookman Old Style" w:hAnsi="Bookman Old Style"/>
          <w:szCs w:val="26"/>
        </w:rPr>
        <w:t>The service provider shall be contactable at all times and massage sent by phone/e-mail/ Fax/Special Messenger from the concerned authority of this hospital to the service provider shall be acknowledged immediately on receipt of the same day. The service provider shall strictly observe the instructions issued y the society in fulfillment of the contract from time to time.</w:t>
      </w:r>
    </w:p>
    <w:p w:rsidR="00FE0E41" w:rsidRPr="004B559E" w:rsidRDefault="00FE0E41" w:rsidP="00FE0E41">
      <w:pPr>
        <w:pStyle w:val="ListParagraph"/>
        <w:rPr>
          <w:rFonts w:ascii="Bookman Old Style" w:hAnsi="Bookman Old Style"/>
          <w:sz w:val="18"/>
        </w:rPr>
      </w:pPr>
    </w:p>
    <w:p w:rsidR="00FE0E41" w:rsidRDefault="00FE0E41" w:rsidP="00F74817">
      <w:pPr>
        <w:pStyle w:val="ListParagraph"/>
        <w:numPr>
          <w:ilvl w:val="0"/>
          <w:numId w:val="46"/>
        </w:numPr>
        <w:autoSpaceDE w:val="0"/>
        <w:autoSpaceDN w:val="0"/>
        <w:adjustRightInd w:val="0"/>
        <w:spacing w:after="0"/>
        <w:ind w:left="360"/>
        <w:jc w:val="both"/>
        <w:rPr>
          <w:rFonts w:ascii="Bookman Old Style" w:hAnsi="Bookman Old Style"/>
          <w:szCs w:val="26"/>
        </w:rPr>
      </w:pPr>
      <w:r>
        <w:rPr>
          <w:rFonts w:ascii="Bookman Old Style" w:hAnsi="Bookman Old Style"/>
          <w:szCs w:val="26"/>
        </w:rPr>
        <w:t>The society shall not be liable for any loss, theft, burglary</w:t>
      </w:r>
      <w:r w:rsidR="00E47927">
        <w:rPr>
          <w:rFonts w:ascii="Bookman Old Style" w:hAnsi="Bookman Old Style"/>
          <w:szCs w:val="26"/>
        </w:rPr>
        <w:t xml:space="preserve"> or robbery of any personal belongings, equipments of vehicles of the personnel of the service provider.</w:t>
      </w:r>
    </w:p>
    <w:p w:rsidR="0098419C" w:rsidRPr="004B559E" w:rsidRDefault="0098419C" w:rsidP="0098419C">
      <w:pPr>
        <w:pStyle w:val="ListParagraph"/>
        <w:rPr>
          <w:rFonts w:ascii="Bookman Old Style" w:hAnsi="Bookman Old Style"/>
          <w:sz w:val="18"/>
        </w:rPr>
      </w:pPr>
    </w:p>
    <w:p w:rsidR="004B559E" w:rsidRPr="00C4547B" w:rsidRDefault="0098419C" w:rsidP="00C4547B">
      <w:pPr>
        <w:pStyle w:val="ListParagraph"/>
        <w:numPr>
          <w:ilvl w:val="0"/>
          <w:numId w:val="46"/>
        </w:numPr>
        <w:autoSpaceDE w:val="0"/>
        <w:autoSpaceDN w:val="0"/>
        <w:adjustRightInd w:val="0"/>
        <w:spacing w:after="0"/>
        <w:ind w:left="360"/>
        <w:jc w:val="both"/>
        <w:rPr>
          <w:rFonts w:ascii="Bookman Old Style" w:hAnsi="Bookman Old Style"/>
          <w:szCs w:val="26"/>
        </w:rPr>
      </w:pPr>
      <w:r>
        <w:rPr>
          <w:rFonts w:ascii="Bookman Old Style" w:hAnsi="Bookman Old Style"/>
          <w:szCs w:val="26"/>
        </w:rPr>
        <w:t xml:space="preserve">That the agency on its part and through its own resources shall ensure that the goods, materials and equipments, etc. of the society are not damaged on the process of carrying out the service undertaken by it and </w:t>
      </w:r>
      <w:r w:rsidR="00157B08">
        <w:rPr>
          <w:rFonts w:ascii="Bookman Old Style" w:hAnsi="Bookman Old Style"/>
          <w:szCs w:val="26"/>
        </w:rPr>
        <w:t>shall be responsible for such acts of commission and omission on the part of the employees/ agent of the agency, then the agency shall be liable to reimburse to the society for the same. The agency shall keep the society fully indemnified against any such loss or damage.</w:t>
      </w:r>
    </w:p>
    <w:p w:rsidR="004B559E" w:rsidRPr="004B559E" w:rsidRDefault="004B559E" w:rsidP="004B559E">
      <w:pPr>
        <w:pStyle w:val="ListParagraph"/>
        <w:autoSpaceDE w:val="0"/>
        <w:autoSpaceDN w:val="0"/>
        <w:adjustRightInd w:val="0"/>
        <w:spacing w:after="0"/>
        <w:ind w:left="360"/>
        <w:jc w:val="both"/>
        <w:rPr>
          <w:rFonts w:ascii="Bookman Old Style" w:hAnsi="Bookman Old Style"/>
          <w:szCs w:val="26"/>
        </w:rPr>
      </w:pPr>
    </w:p>
    <w:p w:rsidR="00157B08" w:rsidRDefault="00157B08" w:rsidP="00F74817">
      <w:pPr>
        <w:pStyle w:val="ListParagraph"/>
        <w:numPr>
          <w:ilvl w:val="0"/>
          <w:numId w:val="46"/>
        </w:numPr>
        <w:autoSpaceDE w:val="0"/>
        <w:autoSpaceDN w:val="0"/>
        <w:adjustRightInd w:val="0"/>
        <w:spacing w:after="0"/>
        <w:ind w:left="360"/>
        <w:jc w:val="both"/>
        <w:rPr>
          <w:rFonts w:ascii="Bookman Old Style" w:hAnsi="Bookman Old Style"/>
          <w:szCs w:val="26"/>
        </w:rPr>
      </w:pPr>
      <w:r>
        <w:rPr>
          <w:rFonts w:ascii="Bookman Old Style" w:hAnsi="Bookman Old Style"/>
          <w:szCs w:val="26"/>
        </w:rPr>
        <w:lastRenderedPageBreak/>
        <w:t>The society will maintain an attendance register in respect of the staff deployed by the agency on the basis of which wages/ remuneration will be decided in respect of the staff at the approved rates.</w:t>
      </w:r>
    </w:p>
    <w:p w:rsidR="00157B08" w:rsidRPr="004B559E" w:rsidRDefault="00157B08" w:rsidP="00157B08">
      <w:pPr>
        <w:pStyle w:val="ListParagraph"/>
        <w:rPr>
          <w:rFonts w:ascii="Bookman Old Style" w:hAnsi="Bookman Old Style"/>
          <w:sz w:val="18"/>
        </w:rPr>
      </w:pPr>
    </w:p>
    <w:p w:rsidR="00157B08" w:rsidRDefault="00157B08" w:rsidP="00F74817">
      <w:pPr>
        <w:pStyle w:val="ListParagraph"/>
        <w:numPr>
          <w:ilvl w:val="0"/>
          <w:numId w:val="46"/>
        </w:numPr>
        <w:autoSpaceDE w:val="0"/>
        <w:autoSpaceDN w:val="0"/>
        <w:adjustRightInd w:val="0"/>
        <w:spacing w:after="0"/>
        <w:ind w:left="360"/>
        <w:jc w:val="both"/>
        <w:rPr>
          <w:rFonts w:ascii="Bookman Old Style" w:hAnsi="Bookman Old Style"/>
          <w:szCs w:val="26"/>
        </w:rPr>
      </w:pPr>
      <w:r>
        <w:rPr>
          <w:rFonts w:ascii="Bookman Old Style" w:hAnsi="Bookman Old Style"/>
          <w:szCs w:val="26"/>
        </w:rPr>
        <w:t>The successful bidders shall furnish a secur</w:t>
      </w:r>
      <w:r w:rsidR="00BF16CA">
        <w:rPr>
          <w:rFonts w:ascii="Bookman Old Style" w:hAnsi="Bookman Old Style"/>
          <w:szCs w:val="26"/>
        </w:rPr>
        <w:t>ity deposit equivalent to Rs. 50,000/- (fifty</w:t>
      </w:r>
      <w:r>
        <w:rPr>
          <w:rFonts w:ascii="Bookman Old Style" w:hAnsi="Bookman Old Style"/>
          <w:szCs w:val="26"/>
        </w:rPr>
        <w:t xml:space="preserve"> Thousand) only in the form of an Account Payee Demand Draft drawn in favour of the “</w:t>
      </w:r>
      <w:r w:rsidR="00C34D2F" w:rsidRPr="00C34D2F">
        <w:rPr>
          <w:rFonts w:ascii="Bookman Old Style" w:hAnsi="Bookman Old Style"/>
          <w:b/>
          <w:bCs/>
          <w:szCs w:val="26"/>
        </w:rPr>
        <w:t>Superintendent, SCB Medical College &amp; Hospital, Cuttack</w:t>
      </w:r>
      <w:r>
        <w:rPr>
          <w:rFonts w:ascii="Bookman Old Style" w:hAnsi="Bookman Old Style"/>
          <w:szCs w:val="26"/>
        </w:rPr>
        <w:t xml:space="preserve">” payable at </w:t>
      </w:r>
      <w:r w:rsidR="009A5E37">
        <w:rPr>
          <w:rFonts w:ascii="Bookman Old Style" w:hAnsi="Bookman Old Style"/>
          <w:szCs w:val="26"/>
        </w:rPr>
        <w:t xml:space="preserve">State Bank of India, </w:t>
      </w:r>
      <w:r w:rsidR="006E29D4">
        <w:rPr>
          <w:rFonts w:ascii="Bookman Old Style" w:hAnsi="Bookman Old Style"/>
          <w:szCs w:val="26"/>
        </w:rPr>
        <w:t xml:space="preserve">SCB Medical </w:t>
      </w:r>
      <w:r w:rsidR="009A5E37">
        <w:rPr>
          <w:rFonts w:ascii="Bookman Old Style" w:hAnsi="Bookman Old Style"/>
          <w:szCs w:val="26"/>
        </w:rPr>
        <w:t>Branch</w:t>
      </w:r>
      <w:r w:rsidR="003645F1">
        <w:rPr>
          <w:rFonts w:ascii="Bookman Old Style" w:hAnsi="Bookman Old Style"/>
          <w:szCs w:val="26"/>
        </w:rPr>
        <w:t>, Cuttack</w:t>
      </w:r>
      <w:r>
        <w:rPr>
          <w:rFonts w:ascii="Bookman Old Style" w:hAnsi="Bookman Old Style"/>
          <w:szCs w:val="26"/>
        </w:rPr>
        <w:t>. Fixed deposit receipt from a commercial bank, Bank Guarantee from a commercial bank in an acceptable from safeguarding the interest of the Society in all respects, the Security deposit shall remain valid for a period of sixty days beyond the date of complication of all contractual obligations of the Service Provider, the Security deposit will be forfeited in case the supply of manpower is delayed beyond the period stipulated by the Society or non-compliance of the terms of agreement by the Service Provider of frequent absence from duly / misconduct on the part of manpower supplied by the Agency.</w:t>
      </w:r>
    </w:p>
    <w:p w:rsidR="00157B08" w:rsidRPr="004B559E" w:rsidRDefault="00157B08" w:rsidP="00157B08">
      <w:pPr>
        <w:pStyle w:val="ListParagraph"/>
        <w:rPr>
          <w:rFonts w:ascii="Bookman Old Style" w:hAnsi="Bookman Old Style"/>
          <w:sz w:val="18"/>
        </w:rPr>
      </w:pPr>
    </w:p>
    <w:p w:rsidR="00172F51" w:rsidRDefault="00157B08" w:rsidP="00172F51">
      <w:pPr>
        <w:pStyle w:val="ListParagraph"/>
        <w:numPr>
          <w:ilvl w:val="0"/>
          <w:numId w:val="46"/>
        </w:numPr>
        <w:autoSpaceDE w:val="0"/>
        <w:autoSpaceDN w:val="0"/>
        <w:adjustRightInd w:val="0"/>
        <w:spacing w:after="0"/>
        <w:ind w:left="360"/>
        <w:jc w:val="both"/>
        <w:rPr>
          <w:rFonts w:ascii="Bookman Old Style" w:hAnsi="Bookman Old Style"/>
          <w:szCs w:val="26"/>
        </w:rPr>
      </w:pPr>
      <w:r w:rsidRPr="00172F51">
        <w:rPr>
          <w:rFonts w:ascii="Bookman Old Style" w:hAnsi="Bookman Old Style"/>
          <w:szCs w:val="26"/>
        </w:rPr>
        <w:t>The successful bidder will enter in to a</w:t>
      </w:r>
      <w:r w:rsidR="006B0126">
        <w:rPr>
          <w:rFonts w:ascii="Bookman Old Style" w:hAnsi="Bookman Old Style"/>
          <w:szCs w:val="26"/>
        </w:rPr>
        <w:t>n</w:t>
      </w:r>
      <w:r w:rsidRPr="00172F51">
        <w:rPr>
          <w:rFonts w:ascii="Bookman Old Style" w:hAnsi="Bookman Old Style"/>
          <w:szCs w:val="26"/>
        </w:rPr>
        <w:t xml:space="preserve"> a</w:t>
      </w:r>
      <w:r w:rsidR="007A424B">
        <w:rPr>
          <w:rFonts w:ascii="Bookman Old Style" w:hAnsi="Bookman Old Style"/>
          <w:szCs w:val="26"/>
        </w:rPr>
        <w:t>greement with the Superintendent</w:t>
      </w:r>
      <w:r w:rsidR="006B0126">
        <w:rPr>
          <w:rFonts w:ascii="Bookman Old Style" w:hAnsi="Bookman Old Style"/>
          <w:szCs w:val="26"/>
        </w:rPr>
        <w:t>, SCB MCH, Cuttack</w:t>
      </w:r>
      <w:r w:rsidR="006E29D4">
        <w:rPr>
          <w:rFonts w:ascii="Bookman Old Style" w:hAnsi="Bookman Old Style"/>
          <w:szCs w:val="26"/>
        </w:rPr>
        <w:t xml:space="preserve"> </w:t>
      </w:r>
      <w:r w:rsidRPr="00172F51">
        <w:rPr>
          <w:rFonts w:ascii="Bookman Old Style" w:hAnsi="Bookman Old Style"/>
          <w:szCs w:val="26"/>
        </w:rPr>
        <w:t>for supply of suitable manpower as per requir</w:t>
      </w:r>
      <w:r w:rsidR="00A56BCC">
        <w:rPr>
          <w:rFonts w:ascii="Bookman Old Style" w:hAnsi="Bookman Old Style"/>
          <w:szCs w:val="26"/>
        </w:rPr>
        <w:t>ement of the hospital</w:t>
      </w:r>
      <w:r w:rsidRPr="00172F51">
        <w:rPr>
          <w:rFonts w:ascii="Bookman Old Style" w:hAnsi="Bookman Old Style"/>
          <w:szCs w:val="26"/>
        </w:rPr>
        <w:t xml:space="preserve"> on these terms and conditions. The agreement will valid for a period </w:t>
      </w:r>
      <w:r w:rsidR="00A56BCC">
        <w:rPr>
          <w:rFonts w:ascii="Bookman Old Style" w:hAnsi="Bookman Old Style"/>
          <w:szCs w:val="26"/>
        </w:rPr>
        <w:t xml:space="preserve">of 2 years </w:t>
      </w:r>
      <w:r w:rsidR="00172F51" w:rsidRPr="00172F51">
        <w:rPr>
          <w:rFonts w:ascii="Bookman Old Style" w:hAnsi="Bookman Old Style"/>
          <w:szCs w:val="26"/>
        </w:rPr>
        <w:t xml:space="preserve">initially extendable for further period up to one year subject to the concurrence </w:t>
      </w:r>
      <w:r w:rsidR="00A56BCC">
        <w:rPr>
          <w:rFonts w:ascii="Bookman Old Style" w:hAnsi="Bookman Old Style"/>
          <w:szCs w:val="26"/>
        </w:rPr>
        <w:t>of the performance of the 2nd party.</w:t>
      </w:r>
    </w:p>
    <w:p w:rsidR="00172F51" w:rsidRPr="004B559E" w:rsidRDefault="00172F51" w:rsidP="00172F51">
      <w:pPr>
        <w:pStyle w:val="ListParagraph"/>
        <w:rPr>
          <w:rFonts w:ascii="Bookman Old Style" w:hAnsi="Bookman Old Style"/>
          <w:sz w:val="18"/>
        </w:rPr>
      </w:pPr>
    </w:p>
    <w:p w:rsidR="00172F51" w:rsidRDefault="00172F51" w:rsidP="00172F51">
      <w:pPr>
        <w:pStyle w:val="ListParagraph"/>
        <w:autoSpaceDE w:val="0"/>
        <w:autoSpaceDN w:val="0"/>
        <w:adjustRightInd w:val="0"/>
        <w:spacing w:after="0"/>
        <w:ind w:left="360"/>
        <w:jc w:val="both"/>
        <w:rPr>
          <w:rFonts w:ascii="Bookman Old Style" w:hAnsi="Bookman Old Style"/>
          <w:szCs w:val="26"/>
        </w:rPr>
      </w:pPr>
      <w:r w:rsidRPr="00172F51">
        <w:rPr>
          <w:rFonts w:ascii="Bookman Old Style" w:hAnsi="Bookman Old Style"/>
          <w:szCs w:val="26"/>
        </w:rPr>
        <w:t>It is also agreed that the effective management and functioning of the RSBY</w:t>
      </w:r>
      <w:r w:rsidR="00C34D2F">
        <w:rPr>
          <w:rFonts w:ascii="Bookman Old Style" w:hAnsi="Bookman Old Style"/>
          <w:szCs w:val="26"/>
        </w:rPr>
        <w:t>/BKKY</w:t>
      </w:r>
      <w:r w:rsidRPr="00172F51">
        <w:rPr>
          <w:rFonts w:ascii="Bookman Old Style" w:hAnsi="Bookman Old Style"/>
          <w:szCs w:val="26"/>
        </w:rPr>
        <w:t xml:space="preserve"> counter in order to ensure smooth implementation of RSBY</w:t>
      </w:r>
      <w:r w:rsidR="00C34D2F">
        <w:rPr>
          <w:rFonts w:ascii="Bookman Old Style" w:hAnsi="Bookman Old Style"/>
          <w:szCs w:val="26"/>
        </w:rPr>
        <w:t>/BKKY</w:t>
      </w:r>
      <w:r w:rsidRPr="00172F51">
        <w:rPr>
          <w:rFonts w:ascii="Bookman Old Style" w:hAnsi="Bookman Old Style"/>
          <w:szCs w:val="26"/>
        </w:rPr>
        <w:t xml:space="preserve"> in the hospital shall be the responsibility of the 2</w:t>
      </w:r>
      <w:r w:rsidRPr="00172F51">
        <w:rPr>
          <w:rFonts w:ascii="Bookman Old Style" w:hAnsi="Bookman Old Style"/>
          <w:szCs w:val="26"/>
          <w:vertAlign w:val="superscript"/>
        </w:rPr>
        <w:t>nd</w:t>
      </w:r>
      <w:r w:rsidRPr="00172F51">
        <w:rPr>
          <w:rFonts w:ascii="Bookman Old Style" w:hAnsi="Bookman Old Style"/>
          <w:szCs w:val="26"/>
        </w:rPr>
        <w:t xml:space="preserve"> party i.e. Agency. </w:t>
      </w:r>
    </w:p>
    <w:p w:rsidR="004B559E" w:rsidRPr="004B559E" w:rsidRDefault="004B559E" w:rsidP="004B559E">
      <w:pPr>
        <w:autoSpaceDE w:val="0"/>
        <w:autoSpaceDN w:val="0"/>
        <w:adjustRightInd w:val="0"/>
        <w:spacing w:after="0"/>
        <w:jc w:val="both"/>
        <w:rPr>
          <w:rFonts w:ascii="Bookman Old Style" w:hAnsi="Bookman Old Style"/>
          <w:sz w:val="18"/>
        </w:rPr>
      </w:pPr>
    </w:p>
    <w:p w:rsidR="004B559E" w:rsidRDefault="004B559E" w:rsidP="004B559E">
      <w:pPr>
        <w:pStyle w:val="ListParagraph"/>
        <w:numPr>
          <w:ilvl w:val="0"/>
          <w:numId w:val="46"/>
        </w:numPr>
        <w:autoSpaceDE w:val="0"/>
        <w:autoSpaceDN w:val="0"/>
        <w:adjustRightInd w:val="0"/>
        <w:spacing w:after="0"/>
        <w:ind w:left="360"/>
        <w:jc w:val="both"/>
        <w:rPr>
          <w:rFonts w:ascii="Bookman Old Style" w:hAnsi="Bookman Old Style"/>
          <w:szCs w:val="26"/>
        </w:rPr>
      </w:pPr>
      <w:r>
        <w:rPr>
          <w:rFonts w:ascii="Bookman Old Style" w:hAnsi="Bookman Old Style"/>
          <w:szCs w:val="26"/>
        </w:rPr>
        <w:t xml:space="preserve"> The responsibility of the 2</w:t>
      </w:r>
      <w:r w:rsidRPr="004B559E">
        <w:rPr>
          <w:rFonts w:ascii="Bookman Old Style" w:hAnsi="Bookman Old Style"/>
          <w:szCs w:val="26"/>
          <w:vertAlign w:val="superscript"/>
        </w:rPr>
        <w:t>nd</w:t>
      </w:r>
      <w:r>
        <w:rPr>
          <w:rFonts w:ascii="Bookman Old Style" w:hAnsi="Bookman Old Style"/>
          <w:szCs w:val="26"/>
        </w:rPr>
        <w:t xml:space="preserve"> Party to ensure that all computer accessories installed in the Help desk should be run smoothly. The maintenance and updation of patient database of facilitating information to the insurance company is also the responsible of 2</w:t>
      </w:r>
      <w:r w:rsidRPr="004B559E">
        <w:rPr>
          <w:rFonts w:ascii="Bookman Old Style" w:hAnsi="Bookman Old Style"/>
          <w:szCs w:val="26"/>
          <w:vertAlign w:val="superscript"/>
        </w:rPr>
        <w:t>nd</w:t>
      </w:r>
      <w:r>
        <w:rPr>
          <w:rFonts w:ascii="Bookman Old Style" w:hAnsi="Bookman Old Style"/>
          <w:szCs w:val="26"/>
        </w:rPr>
        <w:t xml:space="preserve"> Party. If in any circumstances the computer accessories breakdown the 2</w:t>
      </w:r>
      <w:r w:rsidRPr="004B559E">
        <w:rPr>
          <w:rFonts w:ascii="Bookman Old Style" w:hAnsi="Bookman Old Style"/>
          <w:szCs w:val="26"/>
          <w:vertAlign w:val="superscript"/>
        </w:rPr>
        <w:t>nd</w:t>
      </w:r>
      <w:r>
        <w:rPr>
          <w:rFonts w:ascii="Bookman Old Style" w:hAnsi="Bookman Old Style"/>
          <w:szCs w:val="26"/>
        </w:rPr>
        <w:t xml:space="preserve"> party will responsible to install another system so that the help desk would run smoothly.</w:t>
      </w:r>
    </w:p>
    <w:p w:rsidR="00172F51" w:rsidRPr="00172F51" w:rsidRDefault="00172F51" w:rsidP="00172F51">
      <w:pPr>
        <w:pStyle w:val="ListParagraph"/>
        <w:rPr>
          <w:rFonts w:ascii="Bookman Old Style" w:hAnsi="Bookman Old Style"/>
          <w:szCs w:val="26"/>
        </w:rPr>
      </w:pPr>
    </w:p>
    <w:p w:rsidR="00172F51" w:rsidRDefault="00172F51" w:rsidP="001F1642">
      <w:pPr>
        <w:pStyle w:val="ListParagraph"/>
        <w:numPr>
          <w:ilvl w:val="0"/>
          <w:numId w:val="46"/>
        </w:numPr>
        <w:autoSpaceDE w:val="0"/>
        <w:autoSpaceDN w:val="0"/>
        <w:adjustRightInd w:val="0"/>
        <w:spacing w:after="0"/>
        <w:ind w:left="360"/>
        <w:jc w:val="both"/>
        <w:rPr>
          <w:rFonts w:ascii="Bookman Old Style" w:hAnsi="Bookman Old Style"/>
          <w:szCs w:val="26"/>
        </w:rPr>
      </w:pPr>
      <w:r>
        <w:rPr>
          <w:rFonts w:ascii="Bookman Old Style" w:hAnsi="Bookman Old Style"/>
          <w:szCs w:val="26"/>
        </w:rPr>
        <w:t xml:space="preserve">The rate of payment will be as per the prevailing rate notified by the Government in Labour and Employment Department for the skilled labours. </w:t>
      </w:r>
    </w:p>
    <w:p w:rsidR="004B559E" w:rsidRPr="009D13F2" w:rsidRDefault="004B559E" w:rsidP="004B559E">
      <w:pPr>
        <w:autoSpaceDE w:val="0"/>
        <w:autoSpaceDN w:val="0"/>
        <w:adjustRightInd w:val="0"/>
        <w:spacing w:after="0"/>
        <w:jc w:val="both"/>
        <w:rPr>
          <w:rFonts w:ascii="Bookman Old Style" w:hAnsi="Bookman Old Style"/>
          <w:szCs w:val="26"/>
        </w:rPr>
      </w:pPr>
    </w:p>
    <w:p w:rsidR="00172F51" w:rsidRPr="009D13F2" w:rsidRDefault="00172F51" w:rsidP="00172F51">
      <w:pPr>
        <w:pStyle w:val="ListParagraph"/>
        <w:numPr>
          <w:ilvl w:val="0"/>
          <w:numId w:val="46"/>
        </w:numPr>
        <w:autoSpaceDE w:val="0"/>
        <w:autoSpaceDN w:val="0"/>
        <w:adjustRightInd w:val="0"/>
        <w:ind w:left="360"/>
        <w:jc w:val="both"/>
        <w:rPr>
          <w:rFonts w:ascii="Bookman Old Style" w:hAnsi="Bookman Old Style"/>
          <w:szCs w:val="26"/>
        </w:rPr>
      </w:pPr>
      <w:r w:rsidRPr="009D13F2">
        <w:rPr>
          <w:rFonts w:ascii="Bookman Old Style" w:hAnsi="Bookman Old Style"/>
          <w:szCs w:val="26"/>
        </w:rPr>
        <w:t>The Service provider shall not assign, transfer or sub-contract the performance of service</w:t>
      </w:r>
      <w:r w:rsidR="009D13F2" w:rsidRPr="009D13F2">
        <w:rPr>
          <w:rFonts w:ascii="Bookman Old Style" w:hAnsi="Bookman Old Style"/>
          <w:szCs w:val="26"/>
        </w:rPr>
        <w:t>.</w:t>
      </w:r>
    </w:p>
    <w:p w:rsidR="009D13F2" w:rsidRPr="009D13F2" w:rsidRDefault="009D13F2" w:rsidP="009D13F2">
      <w:pPr>
        <w:pStyle w:val="ListParagraph"/>
        <w:rPr>
          <w:rFonts w:ascii="Bookman Old Style" w:hAnsi="Bookman Old Style"/>
          <w:szCs w:val="26"/>
        </w:rPr>
      </w:pPr>
    </w:p>
    <w:p w:rsidR="00140492" w:rsidRPr="009D13F2" w:rsidRDefault="00140492" w:rsidP="009D13F2">
      <w:pPr>
        <w:pStyle w:val="ListParagraph"/>
        <w:numPr>
          <w:ilvl w:val="0"/>
          <w:numId w:val="46"/>
        </w:numPr>
        <w:autoSpaceDE w:val="0"/>
        <w:autoSpaceDN w:val="0"/>
        <w:adjustRightInd w:val="0"/>
        <w:ind w:left="360"/>
        <w:jc w:val="both"/>
        <w:rPr>
          <w:rFonts w:ascii="Bookman Old Style" w:hAnsi="Bookman Old Style"/>
          <w:szCs w:val="26"/>
        </w:rPr>
      </w:pPr>
      <w:r w:rsidRPr="009D13F2">
        <w:rPr>
          <w:rFonts w:ascii="Bookman Old Style" w:hAnsi="Bookman Old Style"/>
          <w:szCs w:val="26"/>
        </w:rPr>
        <w:t>However the agreement can be terminated by either party by giving two clear month</w:t>
      </w:r>
      <w:r w:rsidR="00B959D5">
        <w:rPr>
          <w:rFonts w:ascii="Bookman Old Style" w:hAnsi="Bookman Old Style"/>
          <w:szCs w:val="26"/>
        </w:rPr>
        <w:t>s</w:t>
      </w:r>
      <w:r w:rsidRPr="009D13F2">
        <w:rPr>
          <w:rFonts w:ascii="Bookman Old Style" w:hAnsi="Bookman Old Style"/>
          <w:szCs w:val="26"/>
        </w:rPr>
        <w:t xml:space="preserve"> notice in advance. If the agency fails to give two clear</w:t>
      </w:r>
      <w:r w:rsidR="003645F1">
        <w:rPr>
          <w:rFonts w:ascii="Bookman Old Style" w:hAnsi="Bookman Old Style"/>
          <w:szCs w:val="26"/>
        </w:rPr>
        <w:t xml:space="preserve"> </w:t>
      </w:r>
      <w:r w:rsidR="00B959D5">
        <w:rPr>
          <w:rFonts w:ascii="Bookman Old Style" w:hAnsi="Bookman Old Style"/>
          <w:szCs w:val="26"/>
        </w:rPr>
        <w:t>month</w:t>
      </w:r>
      <w:r w:rsidRPr="009D13F2">
        <w:rPr>
          <w:rFonts w:ascii="Bookman Old Style" w:hAnsi="Bookman Old Style"/>
          <w:szCs w:val="26"/>
        </w:rPr>
        <w:t>s</w:t>
      </w:r>
      <w:r w:rsidR="003645F1">
        <w:rPr>
          <w:rFonts w:ascii="Bookman Old Style" w:hAnsi="Bookman Old Style"/>
          <w:szCs w:val="26"/>
        </w:rPr>
        <w:t xml:space="preserve"> </w:t>
      </w:r>
      <w:r w:rsidRPr="009D13F2">
        <w:rPr>
          <w:rFonts w:ascii="Bookman Old Style" w:hAnsi="Bookman Old Style"/>
          <w:szCs w:val="26"/>
        </w:rPr>
        <w:t>notice in writing for termination of the Agreement then two month</w:t>
      </w:r>
      <w:r w:rsidR="00B959D5">
        <w:rPr>
          <w:rFonts w:ascii="Bookman Old Style" w:hAnsi="Bookman Old Style"/>
          <w:szCs w:val="26"/>
        </w:rPr>
        <w:t>s</w:t>
      </w:r>
      <w:r w:rsidRPr="009D13F2">
        <w:rPr>
          <w:rFonts w:ascii="Bookman Old Style" w:hAnsi="Bookman Old Style"/>
          <w:szCs w:val="26"/>
        </w:rPr>
        <w:t xml:space="preserve"> wages etc. and any amount due to the agency from the Society shall be forfeited by the Society.</w:t>
      </w:r>
    </w:p>
    <w:p w:rsidR="00172F51" w:rsidRDefault="00172F51" w:rsidP="00172F51">
      <w:pPr>
        <w:pStyle w:val="ListParagraph"/>
        <w:rPr>
          <w:rFonts w:ascii="Bookman Old Style" w:hAnsi="Bookman Old Style"/>
          <w:szCs w:val="26"/>
        </w:rPr>
      </w:pPr>
    </w:p>
    <w:p w:rsidR="00172F51" w:rsidRDefault="00172F51" w:rsidP="00172F51">
      <w:pPr>
        <w:pStyle w:val="ListParagraph"/>
        <w:numPr>
          <w:ilvl w:val="0"/>
          <w:numId w:val="46"/>
        </w:numPr>
        <w:autoSpaceDE w:val="0"/>
        <w:autoSpaceDN w:val="0"/>
        <w:adjustRightInd w:val="0"/>
        <w:ind w:left="360"/>
        <w:jc w:val="both"/>
        <w:rPr>
          <w:rFonts w:ascii="Bookman Old Style" w:hAnsi="Bookman Old Style"/>
          <w:szCs w:val="26"/>
        </w:rPr>
      </w:pPr>
      <w:r>
        <w:rPr>
          <w:rFonts w:ascii="Bookman Old Style" w:hAnsi="Bookman Old Style"/>
          <w:szCs w:val="26"/>
        </w:rPr>
        <w:t xml:space="preserve">That on the expiry of the agreement as mentioned above, the Agency will withdraw all its personnel and clear their accounts by paying them all their legal dues. In case of any dispute on account of the termination of employment or non-employment by the personnel of the agency, it shall be the entire responsibility of the agency to pay and settle the same. </w:t>
      </w:r>
    </w:p>
    <w:p w:rsidR="00172F51" w:rsidRPr="00172F51" w:rsidRDefault="00172F51" w:rsidP="00172F51">
      <w:pPr>
        <w:pStyle w:val="ListParagraph"/>
        <w:rPr>
          <w:rFonts w:ascii="Bookman Old Style" w:hAnsi="Bookman Old Style"/>
          <w:szCs w:val="26"/>
        </w:rPr>
      </w:pPr>
    </w:p>
    <w:p w:rsidR="00F74817" w:rsidRPr="004B559E" w:rsidRDefault="00172F51" w:rsidP="004B559E">
      <w:pPr>
        <w:pStyle w:val="ListParagraph"/>
        <w:numPr>
          <w:ilvl w:val="0"/>
          <w:numId w:val="46"/>
        </w:numPr>
        <w:autoSpaceDE w:val="0"/>
        <w:autoSpaceDN w:val="0"/>
        <w:adjustRightInd w:val="0"/>
        <w:ind w:left="360"/>
        <w:jc w:val="both"/>
        <w:rPr>
          <w:rFonts w:ascii="Bookman Old Style" w:hAnsi="Bookman Old Style"/>
          <w:szCs w:val="26"/>
        </w:rPr>
      </w:pPr>
      <w:r>
        <w:rPr>
          <w:rFonts w:ascii="Bookman Old Style" w:hAnsi="Bookman Old Style"/>
          <w:szCs w:val="26"/>
        </w:rPr>
        <w:t>In the event, of dispute arises touching any of the clauses of the agreement, the matter will be referred to the</w:t>
      </w:r>
      <w:r w:rsidR="00C34D2F">
        <w:rPr>
          <w:rFonts w:ascii="Bookman Old Style" w:hAnsi="Bookman Old Style"/>
          <w:szCs w:val="26"/>
        </w:rPr>
        <w:t xml:space="preserve"> Commissioner-</w:t>
      </w:r>
      <w:r w:rsidR="00AC2488">
        <w:rPr>
          <w:rFonts w:ascii="Bookman Old Style" w:hAnsi="Bookman Old Style"/>
          <w:szCs w:val="26"/>
        </w:rPr>
        <w:t>cum</w:t>
      </w:r>
      <w:r w:rsidR="00C34D2F">
        <w:rPr>
          <w:rFonts w:ascii="Bookman Old Style" w:hAnsi="Bookman Old Style"/>
          <w:szCs w:val="26"/>
        </w:rPr>
        <w:t>-S</w:t>
      </w:r>
      <w:r w:rsidR="00AC2488">
        <w:rPr>
          <w:rFonts w:ascii="Bookman Old Style" w:hAnsi="Bookman Old Style"/>
          <w:szCs w:val="26"/>
        </w:rPr>
        <w:t>ecretary</w:t>
      </w:r>
      <w:r w:rsidR="003645F1">
        <w:rPr>
          <w:rFonts w:ascii="Bookman Old Style" w:hAnsi="Bookman Old Style"/>
          <w:szCs w:val="26"/>
        </w:rPr>
        <w:t>,</w:t>
      </w:r>
      <w:r w:rsidR="00AC2488">
        <w:rPr>
          <w:rFonts w:ascii="Bookman Old Style" w:hAnsi="Bookman Old Style"/>
          <w:szCs w:val="26"/>
        </w:rPr>
        <w:t xml:space="preserve"> Health &amp;</w:t>
      </w:r>
      <w:r w:rsidR="003645F1">
        <w:rPr>
          <w:rFonts w:ascii="Bookman Old Style" w:hAnsi="Bookman Old Style"/>
          <w:szCs w:val="26"/>
        </w:rPr>
        <w:t xml:space="preserve"> </w:t>
      </w:r>
      <w:r w:rsidR="00C34D2F">
        <w:rPr>
          <w:rFonts w:ascii="Bookman Old Style" w:hAnsi="Bookman Old Style"/>
          <w:szCs w:val="26"/>
        </w:rPr>
        <w:t>F</w:t>
      </w:r>
      <w:r w:rsidR="00AC2488">
        <w:rPr>
          <w:rFonts w:ascii="Bookman Old Style" w:hAnsi="Bookman Old Style"/>
          <w:szCs w:val="26"/>
        </w:rPr>
        <w:t>ami</w:t>
      </w:r>
      <w:r w:rsidR="00C34D2F">
        <w:rPr>
          <w:rFonts w:ascii="Bookman Old Style" w:hAnsi="Bookman Old Style"/>
          <w:szCs w:val="26"/>
        </w:rPr>
        <w:t>ly Welfare Department, Odisha</w:t>
      </w:r>
      <w:r>
        <w:rPr>
          <w:rFonts w:ascii="Bookman Old Style" w:hAnsi="Bookman Old Style"/>
          <w:szCs w:val="26"/>
        </w:rPr>
        <w:t xml:space="preserve"> whose decision sh</w:t>
      </w:r>
      <w:r w:rsidR="004B559E">
        <w:rPr>
          <w:rFonts w:ascii="Bookman Old Style" w:hAnsi="Bookman Old Style"/>
          <w:szCs w:val="26"/>
        </w:rPr>
        <w:t>all be binding on both parties.</w:t>
      </w:r>
    </w:p>
    <w:sectPr w:rsidR="00F74817" w:rsidRPr="004B559E" w:rsidSect="009C7565">
      <w:footerReference w:type="default" r:id="rId11"/>
      <w:pgSz w:w="12240" w:h="15840"/>
      <w:pgMar w:top="540" w:right="990" w:bottom="900" w:left="1501" w:header="720" w:footer="37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901" w:rsidRDefault="006F4901" w:rsidP="00C2508F">
      <w:pPr>
        <w:spacing w:after="0"/>
      </w:pPr>
      <w:r>
        <w:separator/>
      </w:r>
    </w:p>
  </w:endnote>
  <w:endnote w:type="continuationSeparator" w:id="1">
    <w:p w:rsidR="006F4901" w:rsidRDefault="006F4901" w:rsidP="00C2508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Kalinga">
    <w:panose1 w:val="020B0502040204020203"/>
    <w:charset w:val="00"/>
    <w:family w:val="swiss"/>
    <w:pitch w:val="variable"/>
    <w:sig w:usb0="0008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20B" w:rsidRDefault="00CA120B" w:rsidP="00D27F7F">
    <w:pPr>
      <w:pStyle w:val="Footer"/>
      <w:pBdr>
        <w:bottom w:val="dotted" w:sz="24" w:space="1" w:color="auto"/>
      </w:pBdr>
      <w:jc w:val="center"/>
    </w:pPr>
    <w:r>
      <w:t>Signature of Tender &amp; Seal</w:t>
    </w:r>
  </w:p>
  <w:p w:rsidR="00CA120B" w:rsidRDefault="00CA120B" w:rsidP="00D27F7F">
    <w:pPr>
      <w:pStyle w:val="Footer"/>
      <w:jc w:val="center"/>
    </w:pPr>
  </w:p>
  <w:p w:rsidR="00CA120B" w:rsidRDefault="00CA120B">
    <w:pPr>
      <w:pStyle w:val="Footer"/>
    </w:pPr>
    <w:r>
      <w:t>SCB MCH, Cuttack</w:t>
    </w:r>
    <w:r>
      <w:tab/>
    </w:r>
    <w:r>
      <w:tab/>
      <w:t xml:space="preserve">Page | </w:t>
    </w:r>
    <w:r w:rsidR="00464DA8">
      <w:fldChar w:fldCharType="begin"/>
    </w:r>
    <w:r w:rsidR="00C450DE">
      <w:instrText xml:space="preserve"> PAGE   \* MERGEFORMAT </w:instrText>
    </w:r>
    <w:r w:rsidR="00464DA8">
      <w:fldChar w:fldCharType="separate"/>
    </w:r>
    <w:r w:rsidR="003645F1">
      <w:rPr>
        <w:noProof/>
      </w:rPr>
      <w:t>8</w:t>
    </w:r>
    <w:r w:rsidR="00464DA8">
      <w:rPr>
        <w:noProof/>
      </w:rPr>
      <w:fldChar w:fldCharType="end"/>
    </w:r>
  </w:p>
  <w:p w:rsidR="00CA120B" w:rsidRDefault="00CA120B" w:rsidP="00C2508F">
    <w:pPr>
      <w:pStyle w:val="Footer"/>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901" w:rsidRDefault="006F4901" w:rsidP="00C2508F">
      <w:pPr>
        <w:spacing w:after="0"/>
      </w:pPr>
      <w:r>
        <w:separator/>
      </w:r>
    </w:p>
  </w:footnote>
  <w:footnote w:type="continuationSeparator" w:id="1">
    <w:p w:rsidR="006F4901" w:rsidRDefault="006F4901" w:rsidP="00C2508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7E2B9A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830E8"/>
    <w:multiLevelType w:val="hybridMultilevel"/>
    <w:tmpl w:val="F330FB36"/>
    <w:lvl w:ilvl="0" w:tplc="1A84AE6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5F215C"/>
    <w:multiLevelType w:val="hybridMultilevel"/>
    <w:tmpl w:val="ECB46C66"/>
    <w:lvl w:ilvl="0" w:tplc="2794A26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8B6A46"/>
    <w:multiLevelType w:val="hybridMultilevel"/>
    <w:tmpl w:val="AA4EDD7C"/>
    <w:lvl w:ilvl="0" w:tplc="58D2F7B0">
      <w:start w:val="1"/>
      <w:numFmt w:val="decimal"/>
      <w:lvlText w:val="%1."/>
      <w:lvlJc w:val="left"/>
      <w:pPr>
        <w:ind w:left="720" w:hanging="360"/>
      </w:pPr>
      <w:rPr>
        <w:rFonts w:hint="default"/>
        <w:b w:val="0"/>
        <w:bCs w:val="0"/>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4D5557"/>
    <w:multiLevelType w:val="hybridMultilevel"/>
    <w:tmpl w:val="7B82C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EF16BD"/>
    <w:multiLevelType w:val="hybridMultilevel"/>
    <w:tmpl w:val="C15EE0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E91BE4"/>
    <w:multiLevelType w:val="hybridMultilevel"/>
    <w:tmpl w:val="C26C4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F55717"/>
    <w:multiLevelType w:val="hybridMultilevel"/>
    <w:tmpl w:val="7BDC37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642A43"/>
    <w:multiLevelType w:val="hybridMultilevel"/>
    <w:tmpl w:val="B144357E"/>
    <w:lvl w:ilvl="0" w:tplc="3A842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467E8B"/>
    <w:multiLevelType w:val="hybridMultilevel"/>
    <w:tmpl w:val="B3C40B64"/>
    <w:lvl w:ilvl="0" w:tplc="D3E0C82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6003F4C"/>
    <w:multiLevelType w:val="hybridMultilevel"/>
    <w:tmpl w:val="0E4AA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01517B"/>
    <w:multiLevelType w:val="hybridMultilevel"/>
    <w:tmpl w:val="7654F3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EE3DF1"/>
    <w:multiLevelType w:val="hybridMultilevel"/>
    <w:tmpl w:val="F3F4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081591"/>
    <w:multiLevelType w:val="hybridMultilevel"/>
    <w:tmpl w:val="FC1C6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AA56BC"/>
    <w:multiLevelType w:val="hybridMultilevel"/>
    <w:tmpl w:val="F5A07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BC0D64"/>
    <w:multiLevelType w:val="hybridMultilevel"/>
    <w:tmpl w:val="1E6A2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046652"/>
    <w:multiLevelType w:val="hybridMultilevel"/>
    <w:tmpl w:val="4D52D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005B6C"/>
    <w:multiLevelType w:val="hybridMultilevel"/>
    <w:tmpl w:val="95462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AF701B"/>
    <w:multiLevelType w:val="hybridMultilevel"/>
    <w:tmpl w:val="37B45CEE"/>
    <w:lvl w:ilvl="0" w:tplc="73E4916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nsid w:val="3B945C83"/>
    <w:multiLevelType w:val="hybridMultilevel"/>
    <w:tmpl w:val="64B4C724"/>
    <w:lvl w:ilvl="0" w:tplc="6A3291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0B3FFF"/>
    <w:multiLevelType w:val="hybridMultilevel"/>
    <w:tmpl w:val="B0CE4E8E"/>
    <w:lvl w:ilvl="0" w:tplc="33C45794">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6F1C40"/>
    <w:multiLevelType w:val="hybridMultilevel"/>
    <w:tmpl w:val="2714B4BC"/>
    <w:lvl w:ilvl="0" w:tplc="4C56D3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D41ED0"/>
    <w:multiLevelType w:val="hybridMultilevel"/>
    <w:tmpl w:val="C952F9F4"/>
    <w:lvl w:ilvl="0" w:tplc="76E2221A">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591623"/>
    <w:multiLevelType w:val="hybridMultilevel"/>
    <w:tmpl w:val="B59A8694"/>
    <w:lvl w:ilvl="0" w:tplc="7D28FE6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A55C43"/>
    <w:multiLevelType w:val="hybridMultilevel"/>
    <w:tmpl w:val="C8E45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974E93"/>
    <w:multiLevelType w:val="hybridMultilevel"/>
    <w:tmpl w:val="C4A20E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83A28F9"/>
    <w:multiLevelType w:val="hybridMultilevel"/>
    <w:tmpl w:val="E8FE0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C3472C"/>
    <w:multiLevelType w:val="hybridMultilevel"/>
    <w:tmpl w:val="08E0CDA8"/>
    <w:lvl w:ilvl="0" w:tplc="8C3407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E4501F"/>
    <w:multiLevelType w:val="hybridMultilevel"/>
    <w:tmpl w:val="8C868720"/>
    <w:lvl w:ilvl="0" w:tplc="701EB3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0077A9"/>
    <w:multiLevelType w:val="hybridMultilevel"/>
    <w:tmpl w:val="F83E0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1639BF"/>
    <w:multiLevelType w:val="hybridMultilevel"/>
    <w:tmpl w:val="4600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6A2929"/>
    <w:multiLevelType w:val="hybridMultilevel"/>
    <w:tmpl w:val="BADAD5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87548B"/>
    <w:multiLevelType w:val="hybridMultilevel"/>
    <w:tmpl w:val="DB8E6628"/>
    <w:lvl w:ilvl="0" w:tplc="0409000F">
      <w:start w:val="1"/>
      <w:numFmt w:val="decimal"/>
      <w:lvlText w:val="%1."/>
      <w:lvlJc w:val="left"/>
      <w:pPr>
        <w:ind w:left="720" w:hanging="360"/>
      </w:pPr>
      <w:rPr>
        <w:rFonts w:hint="default"/>
      </w:rPr>
    </w:lvl>
    <w:lvl w:ilvl="1" w:tplc="A5C87DC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861ABD"/>
    <w:multiLevelType w:val="hybridMultilevel"/>
    <w:tmpl w:val="B0FC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A65E77"/>
    <w:multiLevelType w:val="hybridMultilevel"/>
    <w:tmpl w:val="BEE87EFE"/>
    <w:lvl w:ilvl="0" w:tplc="7758C59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E87724"/>
    <w:multiLevelType w:val="hybridMultilevel"/>
    <w:tmpl w:val="96E207D6"/>
    <w:lvl w:ilvl="0" w:tplc="00180AE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F741EF"/>
    <w:multiLevelType w:val="hybridMultilevel"/>
    <w:tmpl w:val="32DC962A"/>
    <w:lvl w:ilvl="0" w:tplc="E6364A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DAF2AA7"/>
    <w:multiLevelType w:val="hybridMultilevel"/>
    <w:tmpl w:val="340639C8"/>
    <w:lvl w:ilvl="0" w:tplc="6D1ADA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03B4513"/>
    <w:multiLevelType w:val="hybridMultilevel"/>
    <w:tmpl w:val="4D4E3346"/>
    <w:lvl w:ilvl="0" w:tplc="4C246236">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382779"/>
    <w:multiLevelType w:val="hybridMultilevel"/>
    <w:tmpl w:val="7764A06C"/>
    <w:lvl w:ilvl="0" w:tplc="943C31D8">
      <w:start w:val="1"/>
      <w:numFmt w:val="decimal"/>
      <w:lvlText w:val="%1."/>
      <w:lvlJc w:val="left"/>
      <w:pPr>
        <w:ind w:left="1800" w:hanging="720"/>
      </w:pPr>
      <w:rPr>
        <w:rFonts w:ascii="Bookman Old Style" w:eastAsia="Calibri" w:hAnsi="Bookman Old Style"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F043CB"/>
    <w:multiLevelType w:val="hybridMultilevel"/>
    <w:tmpl w:val="2EB68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9207F3"/>
    <w:multiLevelType w:val="hybridMultilevel"/>
    <w:tmpl w:val="97867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283E54"/>
    <w:multiLevelType w:val="hybridMultilevel"/>
    <w:tmpl w:val="4056B522"/>
    <w:lvl w:ilvl="0" w:tplc="6FB00EB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9503CEB"/>
    <w:multiLevelType w:val="hybridMultilevel"/>
    <w:tmpl w:val="44B8DB54"/>
    <w:lvl w:ilvl="0" w:tplc="D58CE7EA">
      <w:start w:val="1"/>
      <w:numFmt w:val="upperLetter"/>
      <w:lvlText w:val="%1."/>
      <w:lvlJc w:val="left"/>
      <w:pPr>
        <w:ind w:left="1080" w:hanging="360"/>
      </w:pPr>
      <w:rPr>
        <w:rFonts w:hint="default"/>
        <w:b/>
      </w:rPr>
    </w:lvl>
    <w:lvl w:ilvl="1" w:tplc="A5C87DC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C7D252F"/>
    <w:multiLevelType w:val="hybridMultilevel"/>
    <w:tmpl w:val="DBCA9310"/>
    <w:lvl w:ilvl="0" w:tplc="2C0A0A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8B61F8"/>
    <w:multiLevelType w:val="hybridMultilevel"/>
    <w:tmpl w:val="98FA39BC"/>
    <w:lvl w:ilvl="0" w:tplc="67D61484">
      <w:start w:val="1"/>
      <w:numFmt w:val="decimal"/>
      <w:lvlText w:val="%1."/>
      <w:lvlJc w:val="left"/>
      <w:pPr>
        <w:ind w:left="1920" w:hanging="360"/>
      </w:pPr>
      <w:rPr>
        <w:rFonts w:hint="default"/>
        <w:b w:val="0"/>
        <w:bCs/>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0"/>
  </w:num>
  <w:num w:numId="2">
    <w:abstractNumId w:val="19"/>
  </w:num>
  <w:num w:numId="3">
    <w:abstractNumId w:val="39"/>
  </w:num>
  <w:num w:numId="4">
    <w:abstractNumId w:val="29"/>
  </w:num>
  <w:num w:numId="5">
    <w:abstractNumId w:val="27"/>
  </w:num>
  <w:num w:numId="6">
    <w:abstractNumId w:val="44"/>
  </w:num>
  <w:num w:numId="7">
    <w:abstractNumId w:val="11"/>
  </w:num>
  <w:num w:numId="8">
    <w:abstractNumId w:val="10"/>
  </w:num>
  <w:num w:numId="9">
    <w:abstractNumId w:val="12"/>
  </w:num>
  <w:num w:numId="10">
    <w:abstractNumId w:val="40"/>
  </w:num>
  <w:num w:numId="11">
    <w:abstractNumId w:val="16"/>
  </w:num>
  <w:num w:numId="12">
    <w:abstractNumId w:val="30"/>
  </w:num>
  <w:num w:numId="13">
    <w:abstractNumId w:val="13"/>
  </w:num>
  <w:num w:numId="14">
    <w:abstractNumId w:val="24"/>
  </w:num>
  <w:num w:numId="15">
    <w:abstractNumId w:val="42"/>
  </w:num>
  <w:num w:numId="16">
    <w:abstractNumId w:val="2"/>
  </w:num>
  <w:num w:numId="17">
    <w:abstractNumId w:val="20"/>
  </w:num>
  <w:num w:numId="18">
    <w:abstractNumId w:val="7"/>
  </w:num>
  <w:num w:numId="19">
    <w:abstractNumId w:val="28"/>
  </w:num>
  <w:num w:numId="20">
    <w:abstractNumId w:val="34"/>
  </w:num>
  <w:num w:numId="21">
    <w:abstractNumId w:val="43"/>
  </w:num>
  <w:num w:numId="22">
    <w:abstractNumId w:val="32"/>
  </w:num>
  <w:num w:numId="23">
    <w:abstractNumId w:val="1"/>
  </w:num>
  <w:num w:numId="24">
    <w:abstractNumId w:val="5"/>
  </w:num>
  <w:num w:numId="25">
    <w:abstractNumId w:val="9"/>
  </w:num>
  <w:num w:numId="26">
    <w:abstractNumId w:val="18"/>
  </w:num>
  <w:num w:numId="27">
    <w:abstractNumId w:val="45"/>
  </w:num>
  <w:num w:numId="28">
    <w:abstractNumId w:val="35"/>
  </w:num>
  <w:num w:numId="29">
    <w:abstractNumId w:val="36"/>
  </w:num>
  <w:num w:numId="30">
    <w:abstractNumId w:val="37"/>
  </w:num>
  <w:num w:numId="31">
    <w:abstractNumId w:val="21"/>
  </w:num>
  <w:num w:numId="32">
    <w:abstractNumId w:val="31"/>
  </w:num>
  <w:num w:numId="33">
    <w:abstractNumId w:val="8"/>
  </w:num>
  <w:num w:numId="34">
    <w:abstractNumId w:val="26"/>
  </w:num>
  <w:num w:numId="35">
    <w:abstractNumId w:val="17"/>
  </w:num>
  <w:num w:numId="36">
    <w:abstractNumId w:val="4"/>
  </w:num>
  <w:num w:numId="37">
    <w:abstractNumId w:val="22"/>
  </w:num>
  <w:num w:numId="38">
    <w:abstractNumId w:val="41"/>
  </w:num>
  <w:num w:numId="39">
    <w:abstractNumId w:val="15"/>
  </w:num>
  <w:num w:numId="40">
    <w:abstractNumId w:val="6"/>
  </w:num>
  <w:num w:numId="41">
    <w:abstractNumId w:val="23"/>
  </w:num>
  <w:num w:numId="42">
    <w:abstractNumId w:val="25"/>
  </w:num>
  <w:num w:numId="43">
    <w:abstractNumId w:val="33"/>
  </w:num>
  <w:num w:numId="44">
    <w:abstractNumId w:val="38"/>
  </w:num>
  <w:num w:numId="45">
    <w:abstractNumId w:val="14"/>
  </w:num>
  <w:num w:numId="46">
    <w:abstractNumId w:val="3"/>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footnotePr>
    <w:footnote w:id="0"/>
    <w:footnote w:id="1"/>
  </w:footnotePr>
  <w:endnotePr>
    <w:endnote w:id="0"/>
    <w:endnote w:id="1"/>
  </w:endnotePr>
  <w:compat/>
  <w:rsids>
    <w:rsidRoot w:val="005E3427"/>
    <w:rsid w:val="00003E94"/>
    <w:rsid w:val="0000787D"/>
    <w:rsid w:val="00007C2B"/>
    <w:rsid w:val="000151C7"/>
    <w:rsid w:val="000162D8"/>
    <w:rsid w:val="00016E22"/>
    <w:rsid w:val="00023304"/>
    <w:rsid w:val="00031F24"/>
    <w:rsid w:val="00052F14"/>
    <w:rsid w:val="000544B7"/>
    <w:rsid w:val="00064E2D"/>
    <w:rsid w:val="00072C92"/>
    <w:rsid w:val="000731C0"/>
    <w:rsid w:val="00073C5F"/>
    <w:rsid w:val="00073D2C"/>
    <w:rsid w:val="00074041"/>
    <w:rsid w:val="0007420A"/>
    <w:rsid w:val="0007469B"/>
    <w:rsid w:val="00085D11"/>
    <w:rsid w:val="000B1729"/>
    <w:rsid w:val="000B389E"/>
    <w:rsid w:val="000B55AB"/>
    <w:rsid w:val="000B7676"/>
    <w:rsid w:val="000C315D"/>
    <w:rsid w:val="000C4774"/>
    <w:rsid w:val="000D27C5"/>
    <w:rsid w:val="000D5E85"/>
    <w:rsid w:val="000E1406"/>
    <w:rsid w:val="000E37B8"/>
    <w:rsid w:val="000F156C"/>
    <w:rsid w:val="000F56E9"/>
    <w:rsid w:val="00102979"/>
    <w:rsid w:val="0010376B"/>
    <w:rsid w:val="00106C77"/>
    <w:rsid w:val="001116DE"/>
    <w:rsid w:val="00114139"/>
    <w:rsid w:val="00120921"/>
    <w:rsid w:val="001258B7"/>
    <w:rsid w:val="00130C44"/>
    <w:rsid w:val="00132252"/>
    <w:rsid w:val="00140492"/>
    <w:rsid w:val="00141095"/>
    <w:rsid w:val="00142B2C"/>
    <w:rsid w:val="00146174"/>
    <w:rsid w:val="00146AD1"/>
    <w:rsid w:val="0014799E"/>
    <w:rsid w:val="00153DE7"/>
    <w:rsid w:val="00157B08"/>
    <w:rsid w:val="0016161B"/>
    <w:rsid w:val="0016681B"/>
    <w:rsid w:val="00171A01"/>
    <w:rsid w:val="00172F51"/>
    <w:rsid w:val="00182257"/>
    <w:rsid w:val="001833B6"/>
    <w:rsid w:val="00184846"/>
    <w:rsid w:val="00185B30"/>
    <w:rsid w:val="0019195C"/>
    <w:rsid w:val="001A0980"/>
    <w:rsid w:val="001A0E42"/>
    <w:rsid w:val="001A216F"/>
    <w:rsid w:val="001A6FB7"/>
    <w:rsid w:val="001C2B62"/>
    <w:rsid w:val="001C6A04"/>
    <w:rsid w:val="001D21EA"/>
    <w:rsid w:val="001D5C2A"/>
    <w:rsid w:val="001E0CA2"/>
    <w:rsid w:val="001E1DC3"/>
    <w:rsid w:val="001E2627"/>
    <w:rsid w:val="001E6870"/>
    <w:rsid w:val="001F1642"/>
    <w:rsid w:val="001F34D1"/>
    <w:rsid w:val="001F3798"/>
    <w:rsid w:val="001F5625"/>
    <w:rsid w:val="001F711C"/>
    <w:rsid w:val="002004CA"/>
    <w:rsid w:val="00203136"/>
    <w:rsid w:val="00211F8B"/>
    <w:rsid w:val="00220CA6"/>
    <w:rsid w:val="00220F03"/>
    <w:rsid w:val="00221A25"/>
    <w:rsid w:val="00222DB8"/>
    <w:rsid w:val="00226866"/>
    <w:rsid w:val="00245122"/>
    <w:rsid w:val="0024555B"/>
    <w:rsid w:val="0025270B"/>
    <w:rsid w:val="00252B2F"/>
    <w:rsid w:val="002532C9"/>
    <w:rsid w:val="00253381"/>
    <w:rsid w:val="00255938"/>
    <w:rsid w:val="00256120"/>
    <w:rsid w:val="0025622E"/>
    <w:rsid w:val="00257C74"/>
    <w:rsid w:val="0026272B"/>
    <w:rsid w:val="00264209"/>
    <w:rsid w:val="00266C7E"/>
    <w:rsid w:val="002829FD"/>
    <w:rsid w:val="00297FD3"/>
    <w:rsid w:val="002A0C5F"/>
    <w:rsid w:val="002C076A"/>
    <w:rsid w:val="002C7709"/>
    <w:rsid w:val="002D10EC"/>
    <w:rsid w:val="002E35E3"/>
    <w:rsid w:val="002E420B"/>
    <w:rsid w:val="002E4941"/>
    <w:rsid w:val="002E735C"/>
    <w:rsid w:val="002F4BB3"/>
    <w:rsid w:val="00311A4A"/>
    <w:rsid w:val="00315E46"/>
    <w:rsid w:val="00321BA5"/>
    <w:rsid w:val="0033564F"/>
    <w:rsid w:val="00345030"/>
    <w:rsid w:val="00345F9E"/>
    <w:rsid w:val="00350676"/>
    <w:rsid w:val="0035551F"/>
    <w:rsid w:val="003632D8"/>
    <w:rsid w:val="0036360A"/>
    <w:rsid w:val="003645F1"/>
    <w:rsid w:val="00370F9A"/>
    <w:rsid w:val="00372A01"/>
    <w:rsid w:val="003744BC"/>
    <w:rsid w:val="0037514B"/>
    <w:rsid w:val="00380DC9"/>
    <w:rsid w:val="00380F6D"/>
    <w:rsid w:val="0038488E"/>
    <w:rsid w:val="00384FB8"/>
    <w:rsid w:val="00390275"/>
    <w:rsid w:val="0039105E"/>
    <w:rsid w:val="00392EB7"/>
    <w:rsid w:val="00394B8F"/>
    <w:rsid w:val="003A2989"/>
    <w:rsid w:val="003A3C1F"/>
    <w:rsid w:val="003A4230"/>
    <w:rsid w:val="003B552D"/>
    <w:rsid w:val="003B7A45"/>
    <w:rsid w:val="003C235B"/>
    <w:rsid w:val="003D4861"/>
    <w:rsid w:val="003D7BF1"/>
    <w:rsid w:val="003E0D9D"/>
    <w:rsid w:val="003E4772"/>
    <w:rsid w:val="003E5DB2"/>
    <w:rsid w:val="003F3B27"/>
    <w:rsid w:val="003F5C10"/>
    <w:rsid w:val="003F61A2"/>
    <w:rsid w:val="003F6CD1"/>
    <w:rsid w:val="004060E5"/>
    <w:rsid w:val="004061B9"/>
    <w:rsid w:val="00410A83"/>
    <w:rsid w:val="00413E46"/>
    <w:rsid w:val="00415FE2"/>
    <w:rsid w:val="00426636"/>
    <w:rsid w:val="00435172"/>
    <w:rsid w:val="00441412"/>
    <w:rsid w:val="004504CF"/>
    <w:rsid w:val="00451005"/>
    <w:rsid w:val="004577C5"/>
    <w:rsid w:val="00461983"/>
    <w:rsid w:val="00464DA8"/>
    <w:rsid w:val="004661A7"/>
    <w:rsid w:val="004706D1"/>
    <w:rsid w:val="00473D10"/>
    <w:rsid w:val="00480EE9"/>
    <w:rsid w:val="00482C09"/>
    <w:rsid w:val="004879EF"/>
    <w:rsid w:val="004903A6"/>
    <w:rsid w:val="00494075"/>
    <w:rsid w:val="00495452"/>
    <w:rsid w:val="004B559E"/>
    <w:rsid w:val="004B73F4"/>
    <w:rsid w:val="004D3D85"/>
    <w:rsid w:val="004D7B3B"/>
    <w:rsid w:val="004E22A6"/>
    <w:rsid w:val="004E7239"/>
    <w:rsid w:val="004F22A4"/>
    <w:rsid w:val="004F2516"/>
    <w:rsid w:val="004F523D"/>
    <w:rsid w:val="004F7131"/>
    <w:rsid w:val="005043B1"/>
    <w:rsid w:val="00505B4D"/>
    <w:rsid w:val="00515D1C"/>
    <w:rsid w:val="00520BFF"/>
    <w:rsid w:val="00521D03"/>
    <w:rsid w:val="00522229"/>
    <w:rsid w:val="00522C4D"/>
    <w:rsid w:val="00535EB7"/>
    <w:rsid w:val="00537C5F"/>
    <w:rsid w:val="0055034D"/>
    <w:rsid w:val="00552770"/>
    <w:rsid w:val="0055357B"/>
    <w:rsid w:val="00562CD0"/>
    <w:rsid w:val="00563C5E"/>
    <w:rsid w:val="00570E88"/>
    <w:rsid w:val="00582A09"/>
    <w:rsid w:val="00583DCB"/>
    <w:rsid w:val="00585113"/>
    <w:rsid w:val="0058600C"/>
    <w:rsid w:val="00586B74"/>
    <w:rsid w:val="0059064C"/>
    <w:rsid w:val="00590858"/>
    <w:rsid w:val="00591DB0"/>
    <w:rsid w:val="0059522F"/>
    <w:rsid w:val="005965E3"/>
    <w:rsid w:val="005A0A4F"/>
    <w:rsid w:val="005A2843"/>
    <w:rsid w:val="005B1985"/>
    <w:rsid w:val="005B5FAC"/>
    <w:rsid w:val="005D7AFE"/>
    <w:rsid w:val="005E05BB"/>
    <w:rsid w:val="005E302F"/>
    <w:rsid w:val="005E3427"/>
    <w:rsid w:val="0060154E"/>
    <w:rsid w:val="00603AE0"/>
    <w:rsid w:val="00607E86"/>
    <w:rsid w:val="006100C3"/>
    <w:rsid w:val="00611733"/>
    <w:rsid w:val="006240C4"/>
    <w:rsid w:val="00630CB1"/>
    <w:rsid w:val="006337A0"/>
    <w:rsid w:val="00633CDC"/>
    <w:rsid w:val="00637C05"/>
    <w:rsid w:val="00640A9A"/>
    <w:rsid w:val="00660C14"/>
    <w:rsid w:val="00665E95"/>
    <w:rsid w:val="00667802"/>
    <w:rsid w:val="006801C5"/>
    <w:rsid w:val="00683281"/>
    <w:rsid w:val="006853F6"/>
    <w:rsid w:val="0069474F"/>
    <w:rsid w:val="00697061"/>
    <w:rsid w:val="006A065D"/>
    <w:rsid w:val="006A1BCE"/>
    <w:rsid w:val="006A3A39"/>
    <w:rsid w:val="006A44FD"/>
    <w:rsid w:val="006A4E5A"/>
    <w:rsid w:val="006B0126"/>
    <w:rsid w:val="006B45C5"/>
    <w:rsid w:val="006D13D6"/>
    <w:rsid w:val="006D65B6"/>
    <w:rsid w:val="006D6FC1"/>
    <w:rsid w:val="006E29D4"/>
    <w:rsid w:val="006E4315"/>
    <w:rsid w:val="006E532D"/>
    <w:rsid w:val="006F4901"/>
    <w:rsid w:val="006F5059"/>
    <w:rsid w:val="007003C4"/>
    <w:rsid w:val="00710ED9"/>
    <w:rsid w:val="007115A2"/>
    <w:rsid w:val="0071307D"/>
    <w:rsid w:val="00715DA4"/>
    <w:rsid w:val="00734103"/>
    <w:rsid w:val="007342E3"/>
    <w:rsid w:val="007347F9"/>
    <w:rsid w:val="00741CEA"/>
    <w:rsid w:val="00743CE5"/>
    <w:rsid w:val="00745185"/>
    <w:rsid w:val="007515CB"/>
    <w:rsid w:val="00752415"/>
    <w:rsid w:val="00752F8F"/>
    <w:rsid w:val="0077073A"/>
    <w:rsid w:val="00774B79"/>
    <w:rsid w:val="00776B32"/>
    <w:rsid w:val="007840EC"/>
    <w:rsid w:val="00784EB9"/>
    <w:rsid w:val="0078788F"/>
    <w:rsid w:val="00793E97"/>
    <w:rsid w:val="007A2F28"/>
    <w:rsid w:val="007A3038"/>
    <w:rsid w:val="007A424B"/>
    <w:rsid w:val="007B5793"/>
    <w:rsid w:val="007C0728"/>
    <w:rsid w:val="007C1818"/>
    <w:rsid w:val="007C2F22"/>
    <w:rsid w:val="007C5CC3"/>
    <w:rsid w:val="007D03E7"/>
    <w:rsid w:val="007D5797"/>
    <w:rsid w:val="007E30C3"/>
    <w:rsid w:val="007E58AC"/>
    <w:rsid w:val="007F1896"/>
    <w:rsid w:val="007F7825"/>
    <w:rsid w:val="00800D0C"/>
    <w:rsid w:val="00806B2D"/>
    <w:rsid w:val="00807559"/>
    <w:rsid w:val="00810F0A"/>
    <w:rsid w:val="00811618"/>
    <w:rsid w:val="00814308"/>
    <w:rsid w:val="0081670A"/>
    <w:rsid w:val="00832207"/>
    <w:rsid w:val="008336F9"/>
    <w:rsid w:val="00836249"/>
    <w:rsid w:val="008421F7"/>
    <w:rsid w:val="008529EA"/>
    <w:rsid w:val="00853CF5"/>
    <w:rsid w:val="00860117"/>
    <w:rsid w:val="0086348A"/>
    <w:rsid w:val="00863D28"/>
    <w:rsid w:val="00865FF0"/>
    <w:rsid w:val="00870C12"/>
    <w:rsid w:val="00874093"/>
    <w:rsid w:val="008753B3"/>
    <w:rsid w:val="008775DF"/>
    <w:rsid w:val="00880A6E"/>
    <w:rsid w:val="008848F5"/>
    <w:rsid w:val="00884D41"/>
    <w:rsid w:val="00885EC2"/>
    <w:rsid w:val="00891A49"/>
    <w:rsid w:val="00893762"/>
    <w:rsid w:val="008A1137"/>
    <w:rsid w:val="008A1761"/>
    <w:rsid w:val="008A3808"/>
    <w:rsid w:val="008B2D12"/>
    <w:rsid w:val="008B40D8"/>
    <w:rsid w:val="008B77BD"/>
    <w:rsid w:val="008C7950"/>
    <w:rsid w:val="008D3333"/>
    <w:rsid w:val="008D5AB2"/>
    <w:rsid w:val="008F3837"/>
    <w:rsid w:val="008F5117"/>
    <w:rsid w:val="00911761"/>
    <w:rsid w:val="009245E0"/>
    <w:rsid w:val="00924EDD"/>
    <w:rsid w:val="00930E23"/>
    <w:rsid w:val="00934070"/>
    <w:rsid w:val="0093430E"/>
    <w:rsid w:val="00940DA3"/>
    <w:rsid w:val="00943121"/>
    <w:rsid w:val="00945D9A"/>
    <w:rsid w:val="00947DE7"/>
    <w:rsid w:val="00951A3D"/>
    <w:rsid w:val="009544C9"/>
    <w:rsid w:val="00961144"/>
    <w:rsid w:val="00970059"/>
    <w:rsid w:val="00970B81"/>
    <w:rsid w:val="009727B2"/>
    <w:rsid w:val="00973873"/>
    <w:rsid w:val="0098419C"/>
    <w:rsid w:val="0098558E"/>
    <w:rsid w:val="009858C1"/>
    <w:rsid w:val="00985B03"/>
    <w:rsid w:val="00986E2E"/>
    <w:rsid w:val="0098784C"/>
    <w:rsid w:val="00987DD8"/>
    <w:rsid w:val="009968FA"/>
    <w:rsid w:val="009A1084"/>
    <w:rsid w:val="009A5CA1"/>
    <w:rsid w:val="009A5E37"/>
    <w:rsid w:val="009A6E48"/>
    <w:rsid w:val="009B6540"/>
    <w:rsid w:val="009C2806"/>
    <w:rsid w:val="009C394E"/>
    <w:rsid w:val="009C5394"/>
    <w:rsid w:val="009C53F5"/>
    <w:rsid w:val="009C6E4E"/>
    <w:rsid w:val="009C7565"/>
    <w:rsid w:val="009D13F2"/>
    <w:rsid w:val="009D1E0D"/>
    <w:rsid w:val="009D4644"/>
    <w:rsid w:val="009E57FF"/>
    <w:rsid w:val="009E749D"/>
    <w:rsid w:val="009F3FB1"/>
    <w:rsid w:val="009F432B"/>
    <w:rsid w:val="00A021F9"/>
    <w:rsid w:val="00A07FD0"/>
    <w:rsid w:val="00A11ABA"/>
    <w:rsid w:val="00A164F4"/>
    <w:rsid w:val="00A1664D"/>
    <w:rsid w:val="00A22563"/>
    <w:rsid w:val="00A23C90"/>
    <w:rsid w:val="00A30D8A"/>
    <w:rsid w:val="00A345A8"/>
    <w:rsid w:val="00A404EC"/>
    <w:rsid w:val="00A44C8D"/>
    <w:rsid w:val="00A44CEE"/>
    <w:rsid w:val="00A45831"/>
    <w:rsid w:val="00A47BC9"/>
    <w:rsid w:val="00A501BC"/>
    <w:rsid w:val="00A56BCC"/>
    <w:rsid w:val="00A6207A"/>
    <w:rsid w:val="00A6408E"/>
    <w:rsid w:val="00A6790D"/>
    <w:rsid w:val="00A7434F"/>
    <w:rsid w:val="00A77824"/>
    <w:rsid w:val="00A8138A"/>
    <w:rsid w:val="00A81EB2"/>
    <w:rsid w:val="00A864C3"/>
    <w:rsid w:val="00A868AF"/>
    <w:rsid w:val="00A868C1"/>
    <w:rsid w:val="00A86C2E"/>
    <w:rsid w:val="00A95313"/>
    <w:rsid w:val="00A95708"/>
    <w:rsid w:val="00A95A1E"/>
    <w:rsid w:val="00AA5C00"/>
    <w:rsid w:val="00AB0CD4"/>
    <w:rsid w:val="00AB1D27"/>
    <w:rsid w:val="00AB6866"/>
    <w:rsid w:val="00AC0EDB"/>
    <w:rsid w:val="00AC2488"/>
    <w:rsid w:val="00AD1B85"/>
    <w:rsid w:val="00AD2A98"/>
    <w:rsid w:val="00AD31E2"/>
    <w:rsid w:val="00AE41C7"/>
    <w:rsid w:val="00AF1EA2"/>
    <w:rsid w:val="00AF2FFB"/>
    <w:rsid w:val="00AF62B3"/>
    <w:rsid w:val="00B038DB"/>
    <w:rsid w:val="00B04421"/>
    <w:rsid w:val="00B06EF9"/>
    <w:rsid w:val="00B0755E"/>
    <w:rsid w:val="00B178F7"/>
    <w:rsid w:val="00B24AD5"/>
    <w:rsid w:val="00B27E5D"/>
    <w:rsid w:val="00B351AE"/>
    <w:rsid w:val="00B35609"/>
    <w:rsid w:val="00B36928"/>
    <w:rsid w:val="00B377FF"/>
    <w:rsid w:val="00B435E1"/>
    <w:rsid w:val="00B44CD0"/>
    <w:rsid w:val="00B52489"/>
    <w:rsid w:val="00B57DA8"/>
    <w:rsid w:val="00B61342"/>
    <w:rsid w:val="00B62CC5"/>
    <w:rsid w:val="00B65F49"/>
    <w:rsid w:val="00B75FE3"/>
    <w:rsid w:val="00B81626"/>
    <w:rsid w:val="00B93F96"/>
    <w:rsid w:val="00B94AE8"/>
    <w:rsid w:val="00B959D5"/>
    <w:rsid w:val="00B964A8"/>
    <w:rsid w:val="00B97650"/>
    <w:rsid w:val="00BA24FB"/>
    <w:rsid w:val="00BA3061"/>
    <w:rsid w:val="00BB1E0E"/>
    <w:rsid w:val="00BB20E6"/>
    <w:rsid w:val="00BB4244"/>
    <w:rsid w:val="00BB5030"/>
    <w:rsid w:val="00BB73CE"/>
    <w:rsid w:val="00BC120E"/>
    <w:rsid w:val="00BD0646"/>
    <w:rsid w:val="00BD3332"/>
    <w:rsid w:val="00BF09F7"/>
    <w:rsid w:val="00BF16CA"/>
    <w:rsid w:val="00BF1ECC"/>
    <w:rsid w:val="00BF3480"/>
    <w:rsid w:val="00C0033B"/>
    <w:rsid w:val="00C04D86"/>
    <w:rsid w:val="00C06AE9"/>
    <w:rsid w:val="00C07B9E"/>
    <w:rsid w:val="00C10BAB"/>
    <w:rsid w:val="00C1328C"/>
    <w:rsid w:val="00C15727"/>
    <w:rsid w:val="00C22ACB"/>
    <w:rsid w:val="00C22FE3"/>
    <w:rsid w:val="00C2508F"/>
    <w:rsid w:val="00C309C6"/>
    <w:rsid w:val="00C32AE4"/>
    <w:rsid w:val="00C32B38"/>
    <w:rsid w:val="00C3441A"/>
    <w:rsid w:val="00C34D2F"/>
    <w:rsid w:val="00C352D9"/>
    <w:rsid w:val="00C35A71"/>
    <w:rsid w:val="00C450DE"/>
    <w:rsid w:val="00C4547B"/>
    <w:rsid w:val="00C519F1"/>
    <w:rsid w:val="00C556AB"/>
    <w:rsid w:val="00C60CBD"/>
    <w:rsid w:val="00C60D9E"/>
    <w:rsid w:val="00C6145A"/>
    <w:rsid w:val="00C6435D"/>
    <w:rsid w:val="00C67A1A"/>
    <w:rsid w:val="00C7322D"/>
    <w:rsid w:val="00C865EC"/>
    <w:rsid w:val="00C875DF"/>
    <w:rsid w:val="00CA120B"/>
    <w:rsid w:val="00CA157E"/>
    <w:rsid w:val="00CA4215"/>
    <w:rsid w:val="00CA460A"/>
    <w:rsid w:val="00CA796E"/>
    <w:rsid w:val="00CB15EA"/>
    <w:rsid w:val="00CB2D22"/>
    <w:rsid w:val="00CB4C7E"/>
    <w:rsid w:val="00CB7361"/>
    <w:rsid w:val="00CC50CD"/>
    <w:rsid w:val="00CD5AA6"/>
    <w:rsid w:val="00CE0DB5"/>
    <w:rsid w:val="00CE2799"/>
    <w:rsid w:val="00CE42CF"/>
    <w:rsid w:val="00CE5BB7"/>
    <w:rsid w:val="00CF5F67"/>
    <w:rsid w:val="00D03B7F"/>
    <w:rsid w:val="00D04736"/>
    <w:rsid w:val="00D0481A"/>
    <w:rsid w:val="00D04FFB"/>
    <w:rsid w:val="00D12BB8"/>
    <w:rsid w:val="00D16D6A"/>
    <w:rsid w:val="00D26A3D"/>
    <w:rsid w:val="00D27F7F"/>
    <w:rsid w:val="00D41070"/>
    <w:rsid w:val="00D44B15"/>
    <w:rsid w:val="00D474E7"/>
    <w:rsid w:val="00D518A1"/>
    <w:rsid w:val="00D51F4A"/>
    <w:rsid w:val="00D64972"/>
    <w:rsid w:val="00D6694D"/>
    <w:rsid w:val="00D67159"/>
    <w:rsid w:val="00D73AEE"/>
    <w:rsid w:val="00D74FC3"/>
    <w:rsid w:val="00D80BCE"/>
    <w:rsid w:val="00D82272"/>
    <w:rsid w:val="00D83688"/>
    <w:rsid w:val="00D85A90"/>
    <w:rsid w:val="00D85CED"/>
    <w:rsid w:val="00D928BB"/>
    <w:rsid w:val="00DA3DDC"/>
    <w:rsid w:val="00DA5B9F"/>
    <w:rsid w:val="00DB2442"/>
    <w:rsid w:val="00DB257E"/>
    <w:rsid w:val="00DB2889"/>
    <w:rsid w:val="00DC68B4"/>
    <w:rsid w:val="00DD0183"/>
    <w:rsid w:val="00DD37B9"/>
    <w:rsid w:val="00DE02B5"/>
    <w:rsid w:val="00DE24BF"/>
    <w:rsid w:val="00DE2539"/>
    <w:rsid w:val="00DE343C"/>
    <w:rsid w:val="00DE4D41"/>
    <w:rsid w:val="00DE52E9"/>
    <w:rsid w:val="00DE6A55"/>
    <w:rsid w:val="00DF164E"/>
    <w:rsid w:val="00E24F18"/>
    <w:rsid w:val="00E250B8"/>
    <w:rsid w:val="00E27B3E"/>
    <w:rsid w:val="00E30BF9"/>
    <w:rsid w:val="00E33000"/>
    <w:rsid w:val="00E36496"/>
    <w:rsid w:val="00E41AF1"/>
    <w:rsid w:val="00E41E1F"/>
    <w:rsid w:val="00E47927"/>
    <w:rsid w:val="00E62BB0"/>
    <w:rsid w:val="00E65BF0"/>
    <w:rsid w:val="00E71D7E"/>
    <w:rsid w:val="00E76281"/>
    <w:rsid w:val="00E77D70"/>
    <w:rsid w:val="00E9110A"/>
    <w:rsid w:val="00E94FA5"/>
    <w:rsid w:val="00EA16D0"/>
    <w:rsid w:val="00EA3679"/>
    <w:rsid w:val="00EA5737"/>
    <w:rsid w:val="00EB2F86"/>
    <w:rsid w:val="00EC2A50"/>
    <w:rsid w:val="00EC3A30"/>
    <w:rsid w:val="00ED13DC"/>
    <w:rsid w:val="00ED38FC"/>
    <w:rsid w:val="00ED6D39"/>
    <w:rsid w:val="00ED796B"/>
    <w:rsid w:val="00EE0A14"/>
    <w:rsid w:val="00EE54AB"/>
    <w:rsid w:val="00EE7FD7"/>
    <w:rsid w:val="00EF0355"/>
    <w:rsid w:val="00EF07BD"/>
    <w:rsid w:val="00EF7D43"/>
    <w:rsid w:val="00F01418"/>
    <w:rsid w:val="00F0638A"/>
    <w:rsid w:val="00F06ECF"/>
    <w:rsid w:val="00F133D6"/>
    <w:rsid w:val="00F13886"/>
    <w:rsid w:val="00F146A3"/>
    <w:rsid w:val="00F22D53"/>
    <w:rsid w:val="00F27994"/>
    <w:rsid w:val="00F4036E"/>
    <w:rsid w:val="00F42543"/>
    <w:rsid w:val="00F448DA"/>
    <w:rsid w:val="00F44C25"/>
    <w:rsid w:val="00F566EF"/>
    <w:rsid w:val="00F625E5"/>
    <w:rsid w:val="00F71733"/>
    <w:rsid w:val="00F74817"/>
    <w:rsid w:val="00F810BB"/>
    <w:rsid w:val="00F815AC"/>
    <w:rsid w:val="00F8205C"/>
    <w:rsid w:val="00F82932"/>
    <w:rsid w:val="00F85B22"/>
    <w:rsid w:val="00F966FD"/>
    <w:rsid w:val="00F972BB"/>
    <w:rsid w:val="00FA0BC6"/>
    <w:rsid w:val="00FA0F2D"/>
    <w:rsid w:val="00FA32F3"/>
    <w:rsid w:val="00FB16C9"/>
    <w:rsid w:val="00FB1B7E"/>
    <w:rsid w:val="00FB7020"/>
    <w:rsid w:val="00FC295D"/>
    <w:rsid w:val="00FC3CDA"/>
    <w:rsid w:val="00FC5059"/>
    <w:rsid w:val="00FD1ACD"/>
    <w:rsid w:val="00FD3D34"/>
    <w:rsid w:val="00FD5DCD"/>
    <w:rsid w:val="00FE0DE8"/>
    <w:rsid w:val="00FE0E41"/>
    <w:rsid w:val="00FF419D"/>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733"/>
    <w:pPr>
      <w:spacing w:after="120"/>
    </w:pPr>
    <w:rPr>
      <w:sz w:val="22"/>
      <w:szCs w:val="22"/>
    </w:rPr>
  </w:style>
  <w:style w:type="paragraph" w:styleId="Heading3">
    <w:name w:val="heading 3"/>
    <w:basedOn w:val="Normal"/>
    <w:next w:val="Normal"/>
    <w:link w:val="Heading3Char"/>
    <w:qFormat/>
    <w:rsid w:val="00865FF0"/>
    <w:pPr>
      <w:keepNext/>
      <w:spacing w:after="0"/>
      <w:outlineLvl w:val="2"/>
    </w:pPr>
    <w:rPr>
      <w:rFonts w:ascii="Times New Roman" w:eastAsia="Times New Roman" w:hAnsi="Times New Roman"/>
      <w:b/>
      <w:sz w:val="24"/>
      <w:szCs w:val="20"/>
    </w:rPr>
  </w:style>
  <w:style w:type="paragraph" w:styleId="Heading5">
    <w:name w:val="heading 5"/>
    <w:basedOn w:val="Normal"/>
    <w:next w:val="Normal"/>
    <w:link w:val="Heading5Char"/>
    <w:qFormat/>
    <w:rsid w:val="00865FF0"/>
    <w:pPr>
      <w:keepNext/>
      <w:spacing w:after="0"/>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85B22"/>
    <w:pPr>
      <w:spacing w:after="0"/>
    </w:pPr>
    <w:rPr>
      <w:rFonts w:ascii="Consolas" w:hAnsi="Consolas" w:cs="Consolas"/>
      <w:sz w:val="21"/>
      <w:szCs w:val="21"/>
    </w:rPr>
  </w:style>
  <w:style w:type="character" w:customStyle="1" w:styleId="PlainTextChar">
    <w:name w:val="Plain Text Char"/>
    <w:basedOn w:val="DefaultParagraphFont"/>
    <w:link w:val="PlainText"/>
    <w:uiPriority w:val="99"/>
    <w:rsid w:val="00F85B22"/>
    <w:rPr>
      <w:rFonts w:ascii="Consolas" w:hAnsi="Consolas" w:cs="Consolas"/>
      <w:sz w:val="21"/>
      <w:szCs w:val="21"/>
    </w:rPr>
  </w:style>
  <w:style w:type="paragraph" w:styleId="Header">
    <w:name w:val="header"/>
    <w:basedOn w:val="Normal"/>
    <w:link w:val="HeaderChar"/>
    <w:uiPriority w:val="99"/>
    <w:unhideWhenUsed/>
    <w:rsid w:val="00016E22"/>
    <w:pPr>
      <w:tabs>
        <w:tab w:val="center" w:pos="4680"/>
        <w:tab w:val="right" w:pos="9360"/>
      </w:tabs>
      <w:spacing w:after="0"/>
    </w:pPr>
  </w:style>
  <w:style w:type="character" w:customStyle="1" w:styleId="HeaderChar">
    <w:name w:val="Header Char"/>
    <w:basedOn w:val="DefaultParagraphFont"/>
    <w:link w:val="Header"/>
    <w:uiPriority w:val="99"/>
    <w:rsid w:val="00016E22"/>
    <w:rPr>
      <w:rFonts w:ascii="Calibri" w:eastAsia="Calibri" w:hAnsi="Calibri" w:cs="Times New Roman"/>
    </w:rPr>
  </w:style>
  <w:style w:type="paragraph" w:customStyle="1" w:styleId="xl32">
    <w:name w:val="xl32"/>
    <w:basedOn w:val="Normal"/>
    <w:rsid w:val="00016E22"/>
    <w:pPr>
      <w:spacing w:before="100" w:beforeAutospacing="1" w:after="100" w:afterAutospacing="1"/>
      <w:jc w:val="center"/>
    </w:pPr>
    <w:rPr>
      <w:rFonts w:ascii="Arial" w:eastAsia="Times New Roman" w:hAnsi="Arial" w:cs="Arial"/>
      <w:b/>
      <w:bCs/>
      <w:sz w:val="24"/>
      <w:szCs w:val="24"/>
      <w:lang w:val="en-GB"/>
    </w:rPr>
  </w:style>
  <w:style w:type="character" w:styleId="Hyperlink">
    <w:name w:val="Hyperlink"/>
    <w:basedOn w:val="DefaultParagraphFont"/>
    <w:uiPriority w:val="99"/>
    <w:unhideWhenUsed/>
    <w:rsid w:val="00016E22"/>
    <w:rPr>
      <w:color w:val="0000FF"/>
      <w:u w:val="single"/>
    </w:rPr>
  </w:style>
  <w:style w:type="paragraph" w:styleId="ListParagraph">
    <w:name w:val="List Paragraph"/>
    <w:basedOn w:val="Normal"/>
    <w:uiPriority w:val="34"/>
    <w:qFormat/>
    <w:rsid w:val="00016E22"/>
    <w:pPr>
      <w:ind w:left="720"/>
      <w:contextualSpacing/>
    </w:pPr>
  </w:style>
  <w:style w:type="paragraph" w:styleId="Footer">
    <w:name w:val="footer"/>
    <w:basedOn w:val="Normal"/>
    <w:link w:val="FooterChar"/>
    <w:uiPriority w:val="99"/>
    <w:unhideWhenUsed/>
    <w:rsid w:val="00C2508F"/>
    <w:pPr>
      <w:tabs>
        <w:tab w:val="center" w:pos="4680"/>
        <w:tab w:val="right" w:pos="9360"/>
      </w:tabs>
      <w:spacing w:after="0"/>
    </w:pPr>
  </w:style>
  <w:style w:type="character" w:customStyle="1" w:styleId="FooterChar">
    <w:name w:val="Footer Char"/>
    <w:basedOn w:val="DefaultParagraphFont"/>
    <w:link w:val="Footer"/>
    <w:uiPriority w:val="99"/>
    <w:rsid w:val="00C2508F"/>
    <w:rPr>
      <w:sz w:val="22"/>
      <w:szCs w:val="22"/>
    </w:rPr>
  </w:style>
  <w:style w:type="paragraph" w:styleId="NoSpacing">
    <w:name w:val="No Spacing"/>
    <w:uiPriority w:val="1"/>
    <w:qFormat/>
    <w:rsid w:val="004F7131"/>
    <w:rPr>
      <w:sz w:val="22"/>
      <w:szCs w:val="22"/>
    </w:rPr>
  </w:style>
  <w:style w:type="character" w:customStyle="1" w:styleId="Heading3Char">
    <w:name w:val="Heading 3 Char"/>
    <w:basedOn w:val="DefaultParagraphFont"/>
    <w:link w:val="Heading3"/>
    <w:rsid w:val="00865FF0"/>
    <w:rPr>
      <w:rFonts w:ascii="Times New Roman" w:eastAsia="Times New Roman" w:hAnsi="Times New Roman"/>
      <w:b/>
      <w:sz w:val="24"/>
    </w:rPr>
  </w:style>
  <w:style w:type="character" w:customStyle="1" w:styleId="Heading5Char">
    <w:name w:val="Heading 5 Char"/>
    <w:basedOn w:val="DefaultParagraphFont"/>
    <w:link w:val="Heading5"/>
    <w:rsid w:val="00865FF0"/>
    <w:rPr>
      <w:rFonts w:ascii="Times New Roman" w:eastAsia="Times New Roman" w:hAnsi="Times New Roman"/>
      <w:b/>
      <w:sz w:val="24"/>
    </w:rPr>
  </w:style>
  <w:style w:type="paragraph" w:styleId="ListBullet">
    <w:name w:val="List Bullet"/>
    <w:basedOn w:val="Normal"/>
    <w:uiPriority w:val="99"/>
    <w:unhideWhenUsed/>
    <w:rsid w:val="00853CF5"/>
    <w:pPr>
      <w:numPr>
        <w:numId w:val="1"/>
      </w:numPr>
      <w:contextualSpacing/>
    </w:pPr>
  </w:style>
  <w:style w:type="table" w:styleId="TableGrid">
    <w:name w:val="Table Grid"/>
    <w:basedOn w:val="TableNormal"/>
    <w:uiPriority w:val="59"/>
    <w:rsid w:val="003744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F34D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4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733"/>
    <w:pPr>
      <w:spacing w:after="120"/>
    </w:pPr>
    <w:rPr>
      <w:sz w:val="22"/>
      <w:szCs w:val="22"/>
    </w:rPr>
  </w:style>
  <w:style w:type="paragraph" w:styleId="Heading3">
    <w:name w:val="heading 3"/>
    <w:basedOn w:val="Normal"/>
    <w:next w:val="Normal"/>
    <w:link w:val="Heading3Char"/>
    <w:qFormat/>
    <w:rsid w:val="00865FF0"/>
    <w:pPr>
      <w:keepNext/>
      <w:spacing w:after="0"/>
      <w:outlineLvl w:val="2"/>
    </w:pPr>
    <w:rPr>
      <w:rFonts w:ascii="Times New Roman" w:eastAsia="Times New Roman" w:hAnsi="Times New Roman"/>
      <w:b/>
      <w:sz w:val="24"/>
      <w:szCs w:val="20"/>
    </w:rPr>
  </w:style>
  <w:style w:type="paragraph" w:styleId="Heading5">
    <w:name w:val="heading 5"/>
    <w:basedOn w:val="Normal"/>
    <w:next w:val="Normal"/>
    <w:link w:val="Heading5Char"/>
    <w:qFormat/>
    <w:rsid w:val="00865FF0"/>
    <w:pPr>
      <w:keepNext/>
      <w:spacing w:after="0"/>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85B22"/>
    <w:pPr>
      <w:spacing w:after="0"/>
    </w:pPr>
    <w:rPr>
      <w:rFonts w:ascii="Consolas" w:hAnsi="Consolas" w:cs="Consolas"/>
      <w:sz w:val="21"/>
      <w:szCs w:val="21"/>
    </w:rPr>
  </w:style>
  <w:style w:type="character" w:customStyle="1" w:styleId="PlainTextChar">
    <w:name w:val="Plain Text Char"/>
    <w:basedOn w:val="DefaultParagraphFont"/>
    <w:link w:val="PlainText"/>
    <w:uiPriority w:val="99"/>
    <w:rsid w:val="00F85B22"/>
    <w:rPr>
      <w:rFonts w:ascii="Consolas" w:hAnsi="Consolas" w:cs="Consolas"/>
      <w:sz w:val="21"/>
      <w:szCs w:val="21"/>
    </w:rPr>
  </w:style>
  <w:style w:type="paragraph" w:styleId="Header">
    <w:name w:val="header"/>
    <w:basedOn w:val="Normal"/>
    <w:link w:val="HeaderChar"/>
    <w:uiPriority w:val="99"/>
    <w:unhideWhenUsed/>
    <w:rsid w:val="00016E22"/>
    <w:pPr>
      <w:tabs>
        <w:tab w:val="center" w:pos="4680"/>
        <w:tab w:val="right" w:pos="9360"/>
      </w:tabs>
      <w:spacing w:after="0"/>
    </w:pPr>
  </w:style>
  <w:style w:type="character" w:customStyle="1" w:styleId="HeaderChar">
    <w:name w:val="Header Char"/>
    <w:basedOn w:val="DefaultParagraphFont"/>
    <w:link w:val="Header"/>
    <w:uiPriority w:val="99"/>
    <w:rsid w:val="00016E22"/>
    <w:rPr>
      <w:rFonts w:ascii="Calibri" w:eastAsia="Calibri" w:hAnsi="Calibri" w:cs="Times New Roman"/>
    </w:rPr>
  </w:style>
  <w:style w:type="paragraph" w:customStyle="1" w:styleId="xl32">
    <w:name w:val="xl32"/>
    <w:basedOn w:val="Normal"/>
    <w:rsid w:val="00016E22"/>
    <w:pPr>
      <w:spacing w:before="100" w:beforeAutospacing="1" w:after="100" w:afterAutospacing="1"/>
      <w:jc w:val="center"/>
    </w:pPr>
    <w:rPr>
      <w:rFonts w:ascii="Arial" w:eastAsia="Times New Roman" w:hAnsi="Arial" w:cs="Arial"/>
      <w:b/>
      <w:bCs/>
      <w:sz w:val="24"/>
      <w:szCs w:val="24"/>
      <w:lang w:val="en-GB"/>
    </w:rPr>
  </w:style>
  <w:style w:type="character" w:styleId="Hyperlink">
    <w:name w:val="Hyperlink"/>
    <w:basedOn w:val="DefaultParagraphFont"/>
    <w:uiPriority w:val="99"/>
    <w:unhideWhenUsed/>
    <w:rsid w:val="00016E22"/>
    <w:rPr>
      <w:color w:val="0000FF"/>
      <w:u w:val="single"/>
    </w:rPr>
  </w:style>
  <w:style w:type="paragraph" w:styleId="ListParagraph">
    <w:name w:val="List Paragraph"/>
    <w:basedOn w:val="Normal"/>
    <w:uiPriority w:val="34"/>
    <w:qFormat/>
    <w:rsid w:val="00016E22"/>
    <w:pPr>
      <w:ind w:left="720"/>
      <w:contextualSpacing/>
    </w:pPr>
  </w:style>
  <w:style w:type="paragraph" w:styleId="Footer">
    <w:name w:val="footer"/>
    <w:basedOn w:val="Normal"/>
    <w:link w:val="FooterChar"/>
    <w:uiPriority w:val="99"/>
    <w:unhideWhenUsed/>
    <w:rsid w:val="00C2508F"/>
    <w:pPr>
      <w:tabs>
        <w:tab w:val="center" w:pos="4680"/>
        <w:tab w:val="right" w:pos="9360"/>
      </w:tabs>
      <w:spacing w:after="0"/>
    </w:pPr>
  </w:style>
  <w:style w:type="character" w:customStyle="1" w:styleId="FooterChar">
    <w:name w:val="Footer Char"/>
    <w:basedOn w:val="DefaultParagraphFont"/>
    <w:link w:val="Footer"/>
    <w:uiPriority w:val="99"/>
    <w:rsid w:val="00C2508F"/>
    <w:rPr>
      <w:sz w:val="22"/>
      <w:szCs w:val="22"/>
    </w:rPr>
  </w:style>
  <w:style w:type="paragraph" w:styleId="NoSpacing">
    <w:name w:val="No Spacing"/>
    <w:uiPriority w:val="1"/>
    <w:qFormat/>
    <w:rsid w:val="004F7131"/>
    <w:rPr>
      <w:sz w:val="22"/>
      <w:szCs w:val="22"/>
    </w:rPr>
  </w:style>
  <w:style w:type="character" w:customStyle="1" w:styleId="Heading3Char">
    <w:name w:val="Heading 3 Char"/>
    <w:basedOn w:val="DefaultParagraphFont"/>
    <w:link w:val="Heading3"/>
    <w:rsid w:val="00865FF0"/>
    <w:rPr>
      <w:rFonts w:ascii="Times New Roman" w:eastAsia="Times New Roman" w:hAnsi="Times New Roman"/>
      <w:b/>
      <w:sz w:val="24"/>
    </w:rPr>
  </w:style>
  <w:style w:type="character" w:customStyle="1" w:styleId="Heading5Char">
    <w:name w:val="Heading 5 Char"/>
    <w:basedOn w:val="DefaultParagraphFont"/>
    <w:link w:val="Heading5"/>
    <w:rsid w:val="00865FF0"/>
    <w:rPr>
      <w:rFonts w:ascii="Times New Roman" w:eastAsia="Times New Roman" w:hAnsi="Times New Roman"/>
      <w:b/>
      <w:sz w:val="24"/>
    </w:rPr>
  </w:style>
  <w:style w:type="paragraph" w:styleId="ListBullet">
    <w:name w:val="List Bullet"/>
    <w:basedOn w:val="Normal"/>
    <w:uiPriority w:val="99"/>
    <w:unhideWhenUsed/>
    <w:rsid w:val="00853CF5"/>
    <w:pPr>
      <w:numPr>
        <w:numId w:val="1"/>
      </w:numPr>
      <w:contextualSpacing/>
    </w:pPr>
  </w:style>
  <w:style w:type="table" w:styleId="TableGrid">
    <w:name w:val="Table Grid"/>
    <w:basedOn w:val="TableNormal"/>
    <w:uiPriority w:val="59"/>
    <w:rsid w:val="003744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F34D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4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cbmch.nic.in" TargetMode="External"/><Relationship Id="rId4" Type="http://schemas.openxmlformats.org/officeDocument/2006/relationships/settings" Target="settings.xml"/><Relationship Id="rId9" Type="http://schemas.openxmlformats.org/officeDocument/2006/relationships/hyperlink" Target="mailto:scbsuperintendent@yahoo.com" TargetMode="Externa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Battery%20Ambulance%20(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6F9D0-9095-41A6-80A1-E79D46955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Battery Ambulance (Final)</Template>
  <TotalTime>28</TotalTime>
  <Pages>8</Pages>
  <Words>2415</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16155</CharactersWithSpaces>
  <SharedDoc>false</SharedDoc>
  <HLinks>
    <vt:vector size="12" baseType="variant">
      <vt:variant>
        <vt:i4>6160466</vt:i4>
      </vt:variant>
      <vt:variant>
        <vt:i4>3</vt:i4>
      </vt:variant>
      <vt:variant>
        <vt:i4>0</vt:i4>
      </vt:variant>
      <vt:variant>
        <vt:i4>5</vt:i4>
      </vt:variant>
      <vt:variant>
        <vt:lpwstr>http://www.scbmch.nic.in/</vt:lpwstr>
      </vt:variant>
      <vt:variant>
        <vt:lpwstr/>
      </vt:variant>
      <vt:variant>
        <vt:i4>7405654</vt:i4>
      </vt:variant>
      <vt:variant>
        <vt:i4>0</vt:i4>
      </vt:variant>
      <vt:variant>
        <vt:i4>0</vt:i4>
      </vt:variant>
      <vt:variant>
        <vt:i4>5</vt:i4>
      </vt:variant>
      <vt:variant>
        <vt:lpwstr>mailto:scbsuperintendent@yahoo.com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14</cp:revision>
  <cp:lastPrinted>2017-05-10T07:54:00Z</cp:lastPrinted>
  <dcterms:created xsi:type="dcterms:W3CDTF">2017-05-09T10:05:00Z</dcterms:created>
  <dcterms:modified xsi:type="dcterms:W3CDTF">2017-05-26T10:40:00Z</dcterms:modified>
</cp:coreProperties>
</file>